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sidR="001849E1">
        <w:rPr>
          <w:rFonts w:eastAsiaTheme="minorEastAsia" w:hint="eastAsia"/>
          <w:lang w:eastAsia="zh-CN"/>
        </w:rPr>
        <w:t>3</w:t>
      </w:r>
      <w:r w:rsidR="003D56C7">
        <w:rPr>
          <w:rFonts w:eastAsiaTheme="minorEastAsia" w:hint="eastAsia"/>
          <w:lang w:eastAsia="zh-CN"/>
        </w:rPr>
        <w:t xml:space="preserve">        </w:t>
      </w:r>
      <w:r w:rsidR="00F73B7F">
        <w:rPr>
          <w:rFonts w:eastAsiaTheme="minorEastAsia" w:hint="eastAsia"/>
          <w:lang w:eastAsia="zh-CN"/>
        </w:rPr>
        <w:t xml:space="preserve"> </w:t>
      </w:r>
      <w:r>
        <w:rPr>
          <w:rFonts w:eastAsiaTheme="minorEastAsia" w:hint="eastAsia"/>
          <w:lang w:eastAsia="zh-CN"/>
        </w:rPr>
        <w:t xml:space="preserve">                                                                          </w:t>
      </w:r>
      <w:r w:rsidR="00D34329" w:rsidRPr="00D34329">
        <w:rPr>
          <w:rFonts w:eastAsiaTheme="minorEastAsia"/>
          <w:lang w:eastAsia="zh-CN"/>
        </w:rPr>
        <w:t>R2-2307209</w:t>
      </w:r>
    </w:p>
    <w:p w:rsidR="001849E1" w:rsidRDefault="001849E1" w:rsidP="001849E1">
      <w:pPr>
        <w:pStyle w:val="a5"/>
      </w:pPr>
      <w:r>
        <w:t>Toulouse, France, August 21-25, 2023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86DB4">
        <w:rPr>
          <w:rFonts w:eastAsiaTheme="minorEastAsia" w:cs="Arial" w:hint="eastAsia"/>
          <w:sz w:val="22"/>
          <w:szCs w:val="22"/>
          <w:lang w:eastAsia="zh-CN"/>
        </w:rPr>
        <w:t>Discussion</w:t>
      </w:r>
      <w:r w:rsidR="001A7B59">
        <w:rPr>
          <w:rFonts w:eastAsiaTheme="minorEastAsia" w:cs="Arial" w:hint="eastAsia"/>
          <w:sz w:val="22"/>
          <w:szCs w:val="22"/>
          <w:lang w:eastAsia="zh-CN"/>
        </w:rPr>
        <w:t xml:space="preserve"> on L2 </w:t>
      </w:r>
      <w:r w:rsidR="001A7B59">
        <w:rPr>
          <w:rFonts w:eastAsiaTheme="minorEastAsia" w:cs="Arial" w:hint="eastAsia"/>
          <w:sz w:val="22"/>
          <w:szCs w:val="22"/>
          <w:lang w:val="en-GB" w:eastAsia="zh-CN"/>
        </w:rPr>
        <w:t>C</w:t>
      </w:r>
      <w:r w:rsidR="001A7B59">
        <w:rPr>
          <w:rFonts w:eastAsiaTheme="minorEastAsia" w:cs="Arial"/>
          <w:sz w:val="22"/>
          <w:szCs w:val="22"/>
          <w:lang w:val="en-GB" w:eastAsia="zh-CN"/>
        </w:rPr>
        <w:t xml:space="preserve">entric </w:t>
      </w:r>
      <w:r w:rsidR="001A7B59">
        <w:rPr>
          <w:rFonts w:eastAsiaTheme="minorEastAsia" w:cs="Arial" w:hint="eastAsia"/>
          <w:sz w:val="22"/>
          <w:szCs w:val="22"/>
          <w:lang w:val="en-GB" w:eastAsia="zh-CN"/>
        </w:rPr>
        <w:t>P</w:t>
      </w:r>
      <w:r w:rsidR="001A7B59" w:rsidRPr="001A7B59">
        <w:rPr>
          <w:rFonts w:eastAsiaTheme="minorEastAsia" w:cs="Arial"/>
          <w:sz w:val="22"/>
          <w:szCs w:val="22"/>
          <w:lang w:val="en-GB" w:eastAsia="zh-CN"/>
        </w:rPr>
        <w:t>arts</w:t>
      </w:r>
      <w:r w:rsidR="001A7B59">
        <w:rPr>
          <w:rFonts w:eastAsiaTheme="minorEastAsia" w:cs="Arial" w:hint="eastAsia"/>
          <w:sz w:val="22"/>
          <w:szCs w:val="22"/>
          <w:lang w:eastAsia="zh-CN"/>
        </w:rPr>
        <w:t xml:space="preserve"> </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20AD4">
        <w:rPr>
          <w:rFonts w:eastAsiaTheme="minorEastAsia" w:cs="Arial" w:hint="eastAsia"/>
          <w:sz w:val="22"/>
          <w:szCs w:val="22"/>
          <w:lang w:eastAsia="zh-CN"/>
        </w:rPr>
        <w:t>7.4.2.3</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pPr>
        <w:pStyle w:val="1"/>
        <w:numPr>
          <w:ilvl w:val="0"/>
          <w:numId w:val="0"/>
        </w:numPr>
        <w:ind w:left="420" w:hanging="420"/>
        <w:rPr>
          <w:sz w:val="20"/>
          <w:szCs w:val="20"/>
        </w:rPr>
      </w:pPr>
      <w:r>
        <w:rPr>
          <w:rFonts w:hint="eastAsia"/>
        </w:rPr>
        <w:t xml:space="preserve">1. </w:t>
      </w:r>
      <w:r>
        <w:t>Introduction</w:t>
      </w:r>
    </w:p>
    <w:p w:rsidR="003064CC" w:rsidRDefault="003064CC">
      <w:pPr>
        <w:pStyle w:val="Comments"/>
        <w:spacing w:after="120"/>
        <w:jc w:val="both"/>
        <w:rPr>
          <w:rFonts w:eastAsiaTheme="minorEastAsia" w:cs="Arial"/>
          <w:i w:val="0"/>
          <w:noProof w:val="0"/>
          <w:sz w:val="20"/>
          <w:szCs w:val="20"/>
          <w:lang w:eastAsia="zh-CN"/>
        </w:rPr>
      </w:pPr>
      <w:bookmarkStart w:id="3" w:name="OLE_LINK1"/>
      <w:r>
        <w:rPr>
          <w:rFonts w:eastAsiaTheme="minorEastAsia" w:hint="eastAsia"/>
          <w:i w:val="0"/>
          <w:sz w:val="20"/>
          <w:szCs w:val="20"/>
          <w:lang w:eastAsia="zh-CN"/>
        </w:rPr>
        <w:t>This paper discusses s</w:t>
      </w:r>
      <w:r w:rsidR="00E52D0E">
        <w:rPr>
          <w:rFonts w:eastAsiaTheme="minorEastAsia" w:hint="eastAsia"/>
          <w:i w:val="0"/>
          <w:sz w:val="20"/>
          <w:szCs w:val="20"/>
          <w:lang w:eastAsia="zh-CN"/>
        </w:rPr>
        <w:t xml:space="preserve">ome remaining issues on </w:t>
      </w:r>
      <w:r>
        <w:rPr>
          <w:rFonts w:eastAsiaTheme="minorEastAsia" w:hint="eastAsia"/>
          <w:i w:val="0"/>
          <w:sz w:val="20"/>
          <w:szCs w:val="20"/>
          <w:lang w:eastAsia="zh-CN"/>
        </w:rPr>
        <w:t>the L2 centric parts</w:t>
      </w:r>
      <w:r w:rsidR="00E52D0E">
        <w:rPr>
          <w:rFonts w:eastAsiaTheme="minorEastAsia" w:hint="eastAsia"/>
          <w:i w:val="0"/>
          <w:sz w:val="20"/>
          <w:szCs w:val="20"/>
          <w:lang w:eastAsia="zh-CN"/>
        </w:rPr>
        <w:t>, which mainly i</w:t>
      </w:r>
      <w:r w:rsidR="00190949">
        <w:rPr>
          <w:rFonts w:eastAsiaTheme="minorEastAsia" w:hint="eastAsia"/>
          <w:i w:val="0"/>
          <w:sz w:val="20"/>
          <w:szCs w:val="20"/>
          <w:lang w:eastAsia="zh-CN"/>
        </w:rPr>
        <w:t>ncludes the issues that needs</w:t>
      </w:r>
      <w:r w:rsidR="00FB340F">
        <w:rPr>
          <w:rFonts w:eastAsiaTheme="minorEastAsia" w:hint="eastAsia"/>
          <w:i w:val="0"/>
          <w:sz w:val="20"/>
          <w:szCs w:val="20"/>
          <w:lang w:eastAsia="zh-CN"/>
        </w:rPr>
        <w:t xml:space="preserve"> </w:t>
      </w:r>
      <w:r w:rsidR="00BE69FB">
        <w:rPr>
          <w:rFonts w:eastAsiaTheme="minorEastAsia" w:hint="eastAsia"/>
          <w:i w:val="0"/>
          <w:sz w:val="20"/>
          <w:szCs w:val="20"/>
          <w:lang w:eastAsia="zh-CN"/>
        </w:rPr>
        <w:t>further consideration</w:t>
      </w:r>
      <w:r w:rsidR="00190949">
        <w:rPr>
          <w:rFonts w:eastAsiaTheme="minorEastAsia" w:hint="eastAsia"/>
          <w:i w:val="0"/>
          <w:sz w:val="20"/>
          <w:szCs w:val="20"/>
          <w:lang w:eastAsia="zh-CN"/>
        </w:rPr>
        <w:t xml:space="preserve"> in the post email of</w:t>
      </w:r>
      <w:r w:rsidR="003F428F">
        <w:rPr>
          <w:rFonts w:eastAsiaTheme="minorEastAsia" w:hint="eastAsia"/>
          <w:i w:val="0"/>
          <w:sz w:val="20"/>
          <w:szCs w:val="20"/>
          <w:lang w:eastAsia="zh-CN"/>
        </w:rPr>
        <w:t xml:space="preserve"> [1]</w:t>
      </w:r>
      <w:r w:rsidR="00E52D0E">
        <w:rPr>
          <w:rFonts w:eastAsiaTheme="minorEastAsia" w:hint="eastAsia"/>
          <w:i w:val="0"/>
          <w:sz w:val="20"/>
          <w:szCs w:val="20"/>
          <w:lang w:eastAsia="zh-CN"/>
        </w:rPr>
        <w:t xml:space="preserve"> as well as the open issues from the running CR of [</w:t>
      </w:r>
      <w:r w:rsidR="00B92DD4">
        <w:rPr>
          <w:rFonts w:eastAsiaTheme="minorEastAsia" w:hint="eastAsia"/>
          <w:i w:val="0"/>
          <w:sz w:val="20"/>
          <w:szCs w:val="20"/>
          <w:lang w:eastAsia="zh-CN"/>
        </w:rPr>
        <w:t>2</w:t>
      </w:r>
      <w:r w:rsidR="00E52D0E">
        <w:rPr>
          <w:rFonts w:eastAsiaTheme="minorEastAsia" w:hint="eastAsia"/>
          <w:i w:val="0"/>
          <w:sz w:val="20"/>
          <w:szCs w:val="20"/>
          <w:lang w:eastAsia="zh-CN"/>
        </w:rPr>
        <w:t>]</w:t>
      </w:r>
      <w:r>
        <w:rPr>
          <w:rFonts w:eastAsiaTheme="minorEastAsia" w:hint="eastAsia"/>
          <w:i w:val="0"/>
          <w:sz w:val="20"/>
          <w:szCs w:val="20"/>
          <w:lang w:eastAsia="zh-CN"/>
        </w:rPr>
        <w:t xml:space="preserve">. </w:t>
      </w:r>
      <w:r>
        <w:rPr>
          <w:rFonts w:eastAsiaTheme="minorEastAsia"/>
          <w:i w:val="0"/>
          <w:sz w:val="20"/>
          <w:szCs w:val="20"/>
          <w:lang w:eastAsia="zh-CN"/>
        </w:rPr>
        <w:t>M</w:t>
      </w:r>
      <w:r>
        <w:rPr>
          <w:rFonts w:eastAsiaTheme="minorEastAsia" w:hint="eastAsia"/>
          <w:i w:val="0"/>
          <w:sz w:val="20"/>
          <w:szCs w:val="20"/>
          <w:lang w:eastAsia="zh-CN"/>
        </w:rPr>
        <w:t xml:space="preserve">ore specially, </w:t>
      </w:r>
      <w:r>
        <w:rPr>
          <w:rFonts w:eastAsiaTheme="minorEastAsia" w:cs="Arial" w:hint="eastAsia"/>
          <w:i w:val="0"/>
          <w:noProof w:val="0"/>
          <w:sz w:val="20"/>
          <w:szCs w:val="20"/>
          <w:lang w:eastAsia="zh-CN"/>
        </w:rPr>
        <w:t xml:space="preserve">the following </w:t>
      </w:r>
      <w:r w:rsidR="00D930C9">
        <w:rPr>
          <w:rFonts w:eastAsiaTheme="minorEastAsia" w:cs="Arial" w:hint="eastAsia"/>
          <w:i w:val="0"/>
          <w:noProof w:val="0"/>
          <w:sz w:val="20"/>
          <w:szCs w:val="20"/>
          <w:lang w:eastAsia="zh-CN"/>
        </w:rPr>
        <w:t>two aspects</w:t>
      </w:r>
      <w:r>
        <w:rPr>
          <w:rFonts w:eastAsiaTheme="minorEastAsia" w:cs="Arial" w:hint="eastAsia"/>
          <w:i w:val="0"/>
          <w:noProof w:val="0"/>
          <w:sz w:val="20"/>
          <w:szCs w:val="20"/>
          <w:lang w:eastAsia="zh-CN"/>
        </w:rPr>
        <w:t xml:space="preserve"> are covered:</w:t>
      </w:r>
    </w:p>
    <w:p w:rsidR="003064CC" w:rsidRDefault="006A3B21" w:rsidP="006A3B21">
      <w:pPr>
        <w:pStyle w:val="Comments"/>
        <w:numPr>
          <w:ilvl w:val="0"/>
          <w:numId w:val="15"/>
        </w:numPr>
        <w:spacing w:after="12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RACH impact for early TA acquisition</w:t>
      </w:r>
    </w:p>
    <w:p w:rsidR="00485E19" w:rsidRPr="00FE71C7" w:rsidRDefault="00FE71C7" w:rsidP="00FE71C7">
      <w:pPr>
        <w:pStyle w:val="Comments"/>
        <w:numPr>
          <w:ilvl w:val="0"/>
          <w:numId w:val="15"/>
        </w:numPr>
        <w:spacing w:after="12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The content of LTM triggering MAC CE</w:t>
      </w:r>
    </w:p>
    <w:p w:rsidR="003064CC" w:rsidRDefault="003064CC">
      <w:pPr>
        <w:pStyle w:val="a1"/>
        <w:spacing w:before="120"/>
        <w:rPr>
          <w:rFonts w:ascii="Arial" w:eastAsiaTheme="minorEastAsia" w:hAnsi="Arial" w:cs="Arial"/>
          <w:szCs w:val="20"/>
          <w:highlight w:val="yellow"/>
          <w:lang w:eastAsia="zh-CN"/>
        </w:rPr>
      </w:pPr>
      <w:r>
        <w:rPr>
          <w:rFonts w:ascii="Arial" w:eastAsiaTheme="minorEastAsia" w:hAnsi="Arial" w:cs="Arial"/>
          <w:szCs w:val="20"/>
          <w:lang w:eastAsia="zh-CN"/>
        </w:rPr>
        <w:t xml:space="preserve">Section 2 gives the detailed discussion </w:t>
      </w:r>
      <w:r w:rsidR="00152461">
        <w:rPr>
          <w:rFonts w:ascii="Arial" w:eastAsiaTheme="minorEastAsia" w:hAnsi="Arial" w:cs="Arial" w:hint="eastAsia"/>
          <w:szCs w:val="20"/>
          <w:lang w:eastAsia="zh-CN"/>
        </w:rPr>
        <w:t>of this paper</w:t>
      </w:r>
      <w:r>
        <w:rPr>
          <w:rFonts w:ascii="Arial" w:eastAsiaTheme="minorEastAsia" w:hAnsi="Arial" w:cs="Arial"/>
          <w:szCs w:val="20"/>
          <w:lang w:eastAsia="zh-CN"/>
        </w:rPr>
        <w:t>, and followed by Section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3 that gives the summary of this paper.</w:t>
      </w:r>
    </w:p>
    <w:p w:rsidR="003064CC" w:rsidRDefault="003064CC">
      <w:pPr>
        <w:pStyle w:val="1"/>
        <w:numPr>
          <w:ilvl w:val="0"/>
          <w:numId w:val="0"/>
        </w:numPr>
        <w:ind w:left="420" w:hanging="420"/>
      </w:pPr>
      <w:r>
        <w:rPr>
          <w:rFonts w:hint="eastAsia"/>
        </w:rPr>
        <w:t>2. Discussions</w:t>
      </w:r>
    </w:p>
    <w:p w:rsidR="005B17E4" w:rsidRPr="00F121F6" w:rsidRDefault="008F5EE5" w:rsidP="004951E7">
      <w:pPr>
        <w:pStyle w:val="a1"/>
        <w:spacing w:beforeLines="100" w:before="240" w:afterLines="100" w:after="240"/>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2.1 </w:t>
      </w:r>
      <w:r w:rsidR="001A630C">
        <w:rPr>
          <w:rFonts w:ascii="Arial" w:eastAsiaTheme="minorEastAsia" w:hAnsi="Arial" w:cs="Arial" w:hint="eastAsia"/>
          <w:szCs w:val="20"/>
          <w:u w:val="single"/>
          <w:lang w:eastAsia="zh-CN"/>
        </w:rPr>
        <w:t xml:space="preserve">RACH </w:t>
      </w:r>
      <w:r w:rsidR="00E10202">
        <w:rPr>
          <w:rFonts w:ascii="Arial" w:eastAsiaTheme="minorEastAsia" w:hAnsi="Arial" w:cs="Arial" w:hint="eastAsia"/>
          <w:szCs w:val="20"/>
          <w:u w:val="single"/>
          <w:lang w:eastAsia="zh-CN"/>
        </w:rPr>
        <w:t>impact for early TA acquisition</w:t>
      </w:r>
    </w:p>
    <w:p w:rsidR="00B81083" w:rsidRPr="000339C2" w:rsidRDefault="00514508" w:rsidP="007C12C9">
      <w:pPr>
        <w:pStyle w:val="a1"/>
        <w:spacing w:before="120"/>
        <w:rPr>
          <w:rFonts w:ascii="Arial" w:eastAsiaTheme="minorEastAsia" w:hAnsi="Arial" w:cs="Arial"/>
          <w:szCs w:val="20"/>
          <w:shd w:val="pct15" w:color="auto" w:fill="FFFFFF"/>
          <w:lang w:eastAsia="zh-CN"/>
        </w:rPr>
      </w:pPr>
      <w:r w:rsidRPr="000339C2">
        <w:rPr>
          <w:rFonts w:ascii="Arial" w:eastAsiaTheme="minorEastAsia" w:hAnsi="Arial" w:cs="Arial" w:hint="eastAsia"/>
          <w:szCs w:val="20"/>
          <w:shd w:val="pct15" w:color="auto" w:fill="FFFFFF"/>
          <w:lang w:eastAsia="zh-CN"/>
        </w:rPr>
        <w:t>Whether to support p</w:t>
      </w:r>
      <w:r w:rsidRPr="000339C2">
        <w:rPr>
          <w:rFonts w:ascii="Arial" w:eastAsiaTheme="minorEastAsia" w:hAnsi="Arial" w:cs="Arial"/>
          <w:szCs w:val="20"/>
          <w:shd w:val="pct15" w:color="auto" w:fill="FFFFFF"/>
          <w:lang w:eastAsia="zh-CN"/>
        </w:rPr>
        <w:t>arallel RACH</w:t>
      </w:r>
      <w:r w:rsidRPr="000339C2">
        <w:rPr>
          <w:rFonts w:ascii="Arial" w:eastAsiaTheme="minorEastAsia" w:hAnsi="Arial" w:cs="Arial" w:hint="eastAsia"/>
          <w:szCs w:val="20"/>
          <w:shd w:val="pct15" w:color="auto" w:fill="FFFFFF"/>
          <w:lang w:eastAsia="zh-CN"/>
        </w:rPr>
        <w:t xml:space="preserve"> procedure</w:t>
      </w:r>
    </w:p>
    <w:p w:rsidR="008133B0" w:rsidRPr="007C12C9" w:rsidRDefault="007C12C9" w:rsidP="007C12C9">
      <w:pPr>
        <w:pStyle w:val="a1"/>
        <w:spacing w:before="120"/>
        <w:rPr>
          <w:rFonts w:ascii="Arial" w:eastAsiaTheme="minorEastAsia" w:hAnsi="Arial" w:cs="Arial"/>
          <w:szCs w:val="20"/>
          <w:lang w:eastAsia="zh-CN"/>
        </w:rPr>
      </w:pPr>
      <w:r w:rsidRPr="007C12C9">
        <w:rPr>
          <w:rFonts w:ascii="Arial" w:eastAsiaTheme="minorEastAsia" w:hAnsi="Arial" w:cs="Arial" w:hint="eastAsia"/>
          <w:szCs w:val="20"/>
          <w:lang w:eastAsia="zh-CN"/>
        </w:rPr>
        <w:t xml:space="preserve">For PDCCH order triggered </w:t>
      </w:r>
      <w:r w:rsidR="00311858">
        <w:rPr>
          <w:rFonts w:ascii="Arial" w:eastAsiaTheme="minorEastAsia" w:hAnsi="Arial" w:cs="Arial" w:hint="eastAsia"/>
          <w:szCs w:val="20"/>
          <w:lang w:eastAsia="zh-CN"/>
        </w:rPr>
        <w:t xml:space="preserve">early TA acquisition, </w:t>
      </w:r>
      <w:r w:rsidR="00ED6639">
        <w:rPr>
          <w:rFonts w:ascii="Arial" w:eastAsiaTheme="minorEastAsia" w:hAnsi="Arial" w:cs="Arial" w:hint="eastAsia"/>
          <w:szCs w:val="20"/>
          <w:lang w:eastAsia="zh-CN"/>
        </w:rPr>
        <w:t>until now RAN2 has made the following agreements,</w:t>
      </w:r>
    </w:p>
    <w:tbl>
      <w:tblPr>
        <w:tblStyle w:val="a8"/>
        <w:tblW w:w="0" w:type="auto"/>
        <w:tblLook w:val="04A0" w:firstRow="1" w:lastRow="0" w:firstColumn="1" w:lastColumn="0" w:noHBand="0" w:noVBand="1"/>
      </w:tblPr>
      <w:tblGrid>
        <w:gridCol w:w="9286"/>
      </w:tblGrid>
      <w:tr w:rsidR="003828AC" w:rsidTr="003828AC">
        <w:tc>
          <w:tcPr>
            <w:tcW w:w="9286" w:type="dxa"/>
          </w:tcPr>
          <w:p w:rsidR="003828AC" w:rsidRDefault="003828AC" w:rsidP="003828AC">
            <w:pPr>
              <w:pStyle w:val="Agreement"/>
              <w:tabs>
                <w:tab w:val="clear" w:pos="360"/>
                <w:tab w:val="num" w:pos="1619"/>
              </w:tabs>
              <w:ind w:left="1619"/>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rsidR="003828AC" w:rsidRDefault="003828AC" w:rsidP="006A77CC">
            <w:pPr>
              <w:pStyle w:val="Agreement"/>
              <w:tabs>
                <w:tab w:val="clear" w:pos="360"/>
                <w:tab w:val="num" w:pos="1619"/>
              </w:tabs>
              <w:spacing w:afterLines="50" w:after="120"/>
              <w:ind w:left="1616" w:hanging="357"/>
              <w:rPr>
                <w:rFonts w:eastAsiaTheme="minorEastAsia"/>
                <w:lang w:eastAsia="zh-CN"/>
              </w:rPr>
            </w:pPr>
            <w:r>
              <w:t>RRC RACH configuration for early TA acquisition (e.g., including whether RAR needs to be received) is specific per target cell and is signalled separately (separate IEs) from the candidate cell configuration (the part that need to be applied at cell switch).</w:t>
            </w:r>
          </w:p>
          <w:p w:rsidR="005E7F4D" w:rsidRPr="00757790" w:rsidRDefault="005E7F4D" w:rsidP="00EA5F38">
            <w:pPr>
              <w:pStyle w:val="Agreement"/>
              <w:tabs>
                <w:tab w:val="clear" w:pos="360"/>
                <w:tab w:val="num" w:pos="1619"/>
              </w:tabs>
              <w:spacing w:afterLines="50" w:after="120"/>
              <w:ind w:left="1616" w:hanging="357"/>
            </w:pPr>
            <w:r>
              <w:t xml:space="preserve">RAN2 doesn’t see a need for a solution with RAR in for Rel-18. </w:t>
            </w:r>
          </w:p>
        </w:tc>
      </w:tr>
    </w:tbl>
    <w:p w:rsidR="008133B0" w:rsidRDefault="00AB0508" w:rsidP="00AB0508">
      <w:pPr>
        <w:pStyle w:val="a1"/>
        <w:spacing w:before="120"/>
        <w:rPr>
          <w:rFonts w:ascii="Arial" w:eastAsiaTheme="minorEastAsia" w:hAnsi="Arial" w:cs="Arial"/>
          <w:szCs w:val="20"/>
          <w:lang w:eastAsia="zh-CN"/>
        </w:rPr>
      </w:pPr>
      <w:r w:rsidRPr="00AB0508">
        <w:rPr>
          <w:rFonts w:ascii="Arial" w:eastAsiaTheme="minorEastAsia" w:hAnsi="Arial" w:cs="Arial"/>
          <w:szCs w:val="20"/>
          <w:lang w:eastAsia="zh-CN"/>
        </w:rPr>
        <w:t>T</w:t>
      </w:r>
      <w:r w:rsidRPr="00AB0508">
        <w:rPr>
          <w:rFonts w:ascii="Arial" w:eastAsiaTheme="minorEastAsia" w:hAnsi="Arial" w:cs="Arial" w:hint="eastAsia"/>
          <w:szCs w:val="20"/>
          <w:lang w:eastAsia="zh-CN"/>
        </w:rPr>
        <w:t xml:space="preserve">he intention of above agreements </w:t>
      </w:r>
      <w:r w:rsidR="00686F2C">
        <w:rPr>
          <w:rFonts w:ascii="Arial" w:eastAsiaTheme="minorEastAsia" w:hAnsi="Arial" w:cs="Arial" w:hint="eastAsia"/>
          <w:szCs w:val="20"/>
          <w:lang w:eastAsia="zh-CN"/>
        </w:rPr>
        <w:t xml:space="preserve">aim to </w:t>
      </w:r>
      <w:r w:rsidR="00732BAA">
        <w:rPr>
          <w:rFonts w:ascii="Arial" w:eastAsiaTheme="minorEastAsia" w:hAnsi="Arial" w:cs="Arial" w:hint="eastAsia"/>
          <w:szCs w:val="20"/>
          <w:lang w:eastAsia="zh-CN"/>
        </w:rPr>
        <w:t>follow the similar principle as</w:t>
      </w:r>
      <w:r w:rsidR="00CE30AD">
        <w:rPr>
          <w:rFonts w:ascii="Arial" w:eastAsiaTheme="minorEastAsia" w:hAnsi="Arial" w:cs="Arial" w:hint="eastAsia"/>
          <w:szCs w:val="20"/>
          <w:lang w:eastAsia="zh-CN"/>
        </w:rPr>
        <w:t xml:space="preserve"> the</w:t>
      </w:r>
      <w:r w:rsidR="00732BAA">
        <w:rPr>
          <w:rFonts w:ascii="Arial" w:eastAsiaTheme="minorEastAsia" w:hAnsi="Arial" w:cs="Arial" w:hint="eastAsia"/>
          <w:szCs w:val="20"/>
          <w:lang w:eastAsia="zh-CN"/>
        </w:rPr>
        <w:t xml:space="preserve"> legacy PDCCH order triggered RACH procedure, with the difference </w:t>
      </w:r>
      <w:r w:rsidR="006B0B44">
        <w:rPr>
          <w:rFonts w:ascii="Arial" w:eastAsiaTheme="minorEastAsia" w:hAnsi="Arial" w:cs="Arial" w:hint="eastAsia"/>
          <w:szCs w:val="20"/>
          <w:lang w:eastAsia="zh-CN"/>
        </w:rPr>
        <w:t>where</w:t>
      </w:r>
      <w:r w:rsidR="00732BAA">
        <w:rPr>
          <w:rFonts w:ascii="Arial" w:eastAsiaTheme="minorEastAsia" w:hAnsi="Arial" w:cs="Arial" w:hint="eastAsia"/>
          <w:szCs w:val="20"/>
          <w:lang w:eastAsia="zh-CN"/>
        </w:rPr>
        <w:t xml:space="preserve"> RAR is not needed by the gNB to </w:t>
      </w:r>
      <w:r w:rsidR="00163040">
        <w:rPr>
          <w:rFonts w:ascii="Arial" w:eastAsiaTheme="minorEastAsia" w:hAnsi="Arial" w:cs="Arial" w:hint="eastAsia"/>
          <w:szCs w:val="20"/>
          <w:lang w:eastAsia="zh-CN"/>
        </w:rPr>
        <w:t>contain the TA value.</w:t>
      </w:r>
      <w:r w:rsidR="00F71392">
        <w:rPr>
          <w:rFonts w:ascii="Arial" w:eastAsiaTheme="minorEastAsia" w:hAnsi="Arial" w:cs="Arial" w:hint="eastAsia"/>
          <w:szCs w:val="20"/>
          <w:lang w:eastAsia="zh-CN"/>
        </w:rPr>
        <w:t xml:space="preserve"> </w:t>
      </w:r>
      <w:r w:rsidR="006B43D4">
        <w:rPr>
          <w:rFonts w:ascii="Arial" w:eastAsiaTheme="minorEastAsia" w:hAnsi="Arial" w:cs="Arial"/>
          <w:szCs w:val="20"/>
          <w:lang w:eastAsia="zh-CN"/>
        </w:rPr>
        <w:t>B</w:t>
      </w:r>
      <w:r w:rsidR="006B43D4">
        <w:rPr>
          <w:rFonts w:ascii="Arial" w:eastAsiaTheme="minorEastAsia" w:hAnsi="Arial" w:cs="Arial" w:hint="eastAsia"/>
          <w:szCs w:val="20"/>
          <w:lang w:eastAsia="zh-CN"/>
        </w:rPr>
        <w:t>y this way</w:t>
      </w:r>
      <w:r w:rsidR="00BE6942">
        <w:rPr>
          <w:rFonts w:ascii="Arial" w:eastAsiaTheme="minorEastAsia" w:hAnsi="Arial" w:cs="Arial" w:hint="eastAsia"/>
          <w:szCs w:val="20"/>
          <w:lang w:eastAsia="zh-CN"/>
        </w:rPr>
        <w:t xml:space="preserve">, </w:t>
      </w:r>
      <w:r w:rsidR="006B43D4">
        <w:rPr>
          <w:rFonts w:ascii="Arial" w:eastAsiaTheme="minorEastAsia" w:hAnsi="Arial" w:cs="Arial" w:hint="eastAsia"/>
          <w:szCs w:val="20"/>
          <w:lang w:eastAsia="zh-CN"/>
        </w:rPr>
        <w:t>the</w:t>
      </w:r>
      <w:r w:rsidR="00BE6942">
        <w:rPr>
          <w:rFonts w:ascii="Arial" w:eastAsiaTheme="minorEastAsia" w:hAnsi="Arial" w:cs="Arial" w:hint="eastAsia"/>
          <w:szCs w:val="20"/>
          <w:lang w:eastAsia="zh-CN"/>
        </w:rPr>
        <w:t xml:space="preserve"> current running CR</w:t>
      </w:r>
      <w:r w:rsidR="0058246E">
        <w:rPr>
          <w:rFonts w:ascii="Arial" w:eastAsiaTheme="minorEastAsia" w:hAnsi="Arial" w:cs="Arial" w:hint="eastAsia"/>
          <w:szCs w:val="20"/>
          <w:lang w:eastAsia="zh-CN"/>
        </w:rPr>
        <w:t xml:space="preserve"> [2]</w:t>
      </w:r>
      <w:r w:rsidR="006B43D4">
        <w:rPr>
          <w:rFonts w:ascii="Arial" w:eastAsiaTheme="minorEastAsia" w:hAnsi="Arial" w:cs="Arial" w:hint="eastAsia"/>
          <w:szCs w:val="20"/>
          <w:lang w:eastAsia="zh-CN"/>
        </w:rPr>
        <w:t xml:space="preserve"> has captured that </w:t>
      </w:r>
      <w:r w:rsidR="00284C3C">
        <w:rPr>
          <w:rFonts w:ascii="Arial" w:eastAsiaTheme="minorEastAsia" w:hAnsi="Arial" w:cs="Arial" w:hint="eastAsia"/>
          <w:szCs w:val="20"/>
          <w:lang w:eastAsia="zh-CN"/>
        </w:rPr>
        <w:t xml:space="preserve">the UE considers the RACH to be completed when </w:t>
      </w:r>
      <w:r w:rsidR="00143B98">
        <w:rPr>
          <w:rFonts w:ascii="Arial" w:eastAsiaTheme="minorEastAsia" w:hAnsi="Arial" w:cs="Arial" w:hint="eastAsia"/>
          <w:szCs w:val="20"/>
          <w:lang w:eastAsia="zh-CN"/>
        </w:rPr>
        <w:t>the preamble has</w:t>
      </w:r>
      <w:r w:rsidR="00AD6F1A">
        <w:rPr>
          <w:rFonts w:ascii="Arial" w:eastAsiaTheme="minorEastAsia" w:hAnsi="Arial" w:cs="Arial" w:hint="eastAsia"/>
          <w:szCs w:val="20"/>
          <w:lang w:eastAsia="zh-CN"/>
        </w:rPr>
        <w:t xml:space="preserve"> been successfully transmitted.</w:t>
      </w:r>
      <w:r w:rsidR="004E194D">
        <w:rPr>
          <w:rFonts w:ascii="Arial" w:eastAsiaTheme="minorEastAsia" w:hAnsi="Arial" w:cs="Arial" w:hint="eastAsia"/>
          <w:szCs w:val="20"/>
          <w:lang w:eastAsia="zh-CN"/>
        </w:rPr>
        <w:t xml:space="preserve"> </w:t>
      </w:r>
      <w:r w:rsidR="00AE4963">
        <w:rPr>
          <w:rFonts w:ascii="Arial" w:eastAsiaTheme="minorEastAsia" w:hAnsi="Arial" w:cs="Arial" w:hint="eastAsia"/>
          <w:szCs w:val="20"/>
          <w:lang w:eastAsia="zh-CN"/>
        </w:rPr>
        <w:t xml:space="preserve">Then </w:t>
      </w:r>
      <w:r w:rsidR="002F6828">
        <w:rPr>
          <w:rFonts w:ascii="Arial" w:eastAsiaTheme="minorEastAsia" w:hAnsi="Arial" w:cs="Arial" w:hint="eastAsia"/>
          <w:szCs w:val="20"/>
          <w:lang w:eastAsia="zh-CN"/>
        </w:rPr>
        <w:t xml:space="preserve">whether to allow </w:t>
      </w:r>
      <w:r w:rsidR="002A0609" w:rsidRPr="002A0609">
        <w:rPr>
          <w:rFonts w:ascii="Arial" w:eastAsiaTheme="minorEastAsia" w:hAnsi="Arial" w:cs="Arial"/>
          <w:szCs w:val="20"/>
          <w:lang w:eastAsia="zh-CN"/>
        </w:rPr>
        <w:t>parallel</w:t>
      </w:r>
      <w:r w:rsidR="002A0609">
        <w:rPr>
          <w:rFonts w:ascii="Arial" w:eastAsiaTheme="minorEastAsia" w:hAnsi="Arial" w:cs="Arial" w:hint="eastAsia"/>
          <w:szCs w:val="20"/>
          <w:lang w:eastAsia="zh-CN"/>
        </w:rPr>
        <w:t xml:space="preserve"> RACH between serving cell and candidate cells or </w:t>
      </w:r>
      <w:r w:rsidR="002A0609" w:rsidRPr="002A0609">
        <w:rPr>
          <w:rFonts w:ascii="Arial" w:eastAsiaTheme="minorEastAsia" w:hAnsi="Arial" w:cs="Arial"/>
          <w:szCs w:val="20"/>
          <w:lang w:eastAsia="zh-CN"/>
        </w:rPr>
        <w:t>parallel</w:t>
      </w:r>
      <w:r w:rsidR="002A0609">
        <w:rPr>
          <w:rFonts w:ascii="Arial" w:eastAsiaTheme="minorEastAsia" w:hAnsi="Arial" w:cs="Arial" w:hint="eastAsia"/>
          <w:szCs w:val="20"/>
          <w:lang w:eastAsia="zh-CN"/>
        </w:rPr>
        <w:t xml:space="preserve"> RACH between multiple candidate cells </w:t>
      </w:r>
      <w:r w:rsidR="00A25DE1">
        <w:rPr>
          <w:rFonts w:ascii="Arial" w:eastAsiaTheme="minorEastAsia" w:hAnsi="Arial" w:cs="Arial" w:hint="eastAsia"/>
          <w:szCs w:val="20"/>
          <w:lang w:eastAsia="zh-CN"/>
        </w:rPr>
        <w:t>need further clarification</w:t>
      </w:r>
      <w:r w:rsidR="002A0609">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7A63D3" w:rsidTr="007A63D3">
        <w:tc>
          <w:tcPr>
            <w:tcW w:w="9286" w:type="dxa"/>
          </w:tcPr>
          <w:p w:rsidR="007A63D3" w:rsidRPr="00C668F9" w:rsidRDefault="004F29B6" w:rsidP="00440B0A">
            <w:pPr>
              <w:spacing w:beforeLines="50" w:before="120" w:afterLines="50" w:after="120"/>
              <w:ind w:left="198" w:right="198"/>
              <w:rPr>
                <w:rFonts w:eastAsiaTheme="minorEastAsia"/>
                <w:lang w:eastAsia="zh-CN"/>
              </w:rPr>
            </w:pPr>
            <w:r w:rsidRPr="00C668F9">
              <w:rPr>
                <w:rFonts w:eastAsia="PMingLiU"/>
                <w:lang w:eastAsia="zh-TW"/>
              </w:rPr>
              <w:t xml:space="preserve">Editor’s note: FFS how to model the RACH for early TA acquisition of LTM candidate </w:t>
            </w:r>
            <w:proofErr w:type="gramStart"/>
            <w:r w:rsidRPr="00C668F9">
              <w:rPr>
                <w:rFonts w:eastAsia="PMingLiU"/>
                <w:lang w:eastAsia="zh-TW"/>
              </w:rPr>
              <w:t>cell,</w:t>
            </w:r>
            <w:proofErr w:type="gramEnd"/>
            <w:r w:rsidRPr="00C668F9">
              <w:rPr>
                <w:rFonts w:eastAsia="PMingLiU"/>
                <w:lang w:eastAsia="zh-TW"/>
              </w:rPr>
              <w:t xml:space="preserve"> i.e. shared RACH with Serving cell or one RACH for each LTM candidate cell.</w:t>
            </w:r>
          </w:p>
          <w:p w:rsidR="00A80CB1" w:rsidRPr="006C596C" w:rsidRDefault="00A80CB1" w:rsidP="00991355">
            <w:pPr>
              <w:spacing w:afterLines="50" w:after="120"/>
              <w:ind w:left="198" w:right="198"/>
              <w:rPr>
                <w:rFonts w:eastAsiaTheme="minorEastAsia"/>
                <w:color w:val="FF0000"/>
                <w:lang w:eastAsia="zh-CN"/>
              </w:rPr>
            </w:pPr>
            <w:r w:rsidRPr="00C668F9">
              <w:rPr>
                <w:rFonts w:eastAsia="PMingLiU" w:hint="eastAsia"/>
                <w:lang w:eastAsia="zh-TW"/>
              </w:rPr>
              <w:t>E</w:t>
            </w:r>
            <w:r w:rsidRPr="00C668F9">
              <w:rPr>
                <w:rFonts w:eastAsia="PMingLiU"/>
                <w:lang w:eastAsia="zh-TW"/>
              </w:rPr>
              <w:t>ditor’s note: FFS any impact pending on RAN1 further conclusion on the RACH collision/parallel transmission for PDCCH-order based PRACH for candidate cell, and pending on RAN2 further conclusion on handling of</w:t>
            </w:r>
            <w:r w:rsidRPr="00C668F9">
              <w:t xml:space="preserve"> </w:t>
            </w:r>
            <w:r w:rsidRPr="00C668F9">
              <w:rPr>
                <w:rFonts w:eastAsia="PMingLiU"/>
                <w:lang w:eastAsia="zh-TW"/>
              </w:rPr>
              <w:t>multiple RA procedures, if any.</w:t>
            </w:r>
          </w:p>
        </w:tc>
      </w:tr>
    </w:tbl>
    <w:p w:rsidR="00424408" w:rsidRDefault="004A7CAD" w:rsidP="00AB0508">
      <w:pPr>
        <w:pStyle w:val="a1"/>
        <w:spacing w:before="120"/>
        <w:rPr>
          <w:rFonts w:ascii="Arial" w:eastAsiaTheme="minorEastAsia" w:hAnsi="Arial" w:cs="Arial"/>
          <w:szCs w:val="20"/>
          <w:lang w:eastAsia="zh-CN"/>
        </w:rPr>
      </w:pPr>
      <w:r>
        <w:rPr>
          <w:rFonts w:ascii="Arial" w:eastAsiaTheme="minorEastAsia" w:hAnsi="Arial" w:cs="Arial" w:hint="eastAsia"/>
          <w:szCs w:val="20"/>
          <w:lang w:eastAsia="zh-CN"/>
        </w:rPr>
        <w:t>N</w:t>
      </w:r>
      <w:r w:rsidR="00313711">
        <w:rPr>
          <w:rFonts w:ascii="Arial" w:eastAsiaTheme="minorEastAsia" w:hAnsi="Arial" w:cs="Arial" w:hint="eastAsia"/>
          <w:szCs w:val="20"/>
          <w:lang w:eastAsia="zh-CN"/>
        </w:rPr>
        <w:t>ow per</w:t>
      </w:r>
      <w:r w:rsidR="000E1A51">
        <w:rPr>
          <w:rFonts w:ascii="Arial" w:eastAsiaTheme="minorEastAsia" w:hAnsi="Arial" w:cs="Arial" w:hint="eastAsia"/>
          <w:szCs w:val="20"/>
          <w:lang w:eastAsia="zh-CN"/>
        </w:rPr>
        <w:t xml:space="preserve"> MAC entity only allows</w:t>
      </w:r>
      <w:r w:rsidR="00F73128">
        <w:rPr>
          <w:rFonts w:ascii="Arial" w:eastAsiaTheme="minorEastAsia" w:hAnsi="Arial" w:cs="Arial" w:hint="eastAsia"/>
          <w:szCs w:val="20"/>
          <w:lang w:eastAsia="zh-CN"/>
        </w:rPr>
        <w:t xml:space="preserve"> a</w:t>
      </w:r>
      <w:r w:rsidR="000E1A51">
        <w:rPr>
          <w:rFonts w:ascii="Arial" w:eastAsiaTheme="minorEastAsia" w:hAnsi="Arial" w:cs="Arial" w:hint="eastAsia"/>
          <w:szCs w:val="20"/>
          <w:lang w:eastAsia="zh-CN"/>
        </w:rPr>
        <w:t xml:space="preserve"> single ongoing RACH </w:t>
      </w:r>
      <w:r w:rsidR="005D1A99">
        <w:rPr>
          <w:rFonts w:ascii="Arial" w:eastAsiaTheme="minorEastAsia" w:hAnsi="Arial" w:cs="Arial" w:hint="eastAsia"/>
          <w:szCs w:val="20"/>
          <w:lang w:eastAsia="zh-CN"/>
        </w:rPr>
        <w:t>procedure</w:t>
      </w:r>
      <w:r w:rsidR="00477759">
        <w:rPr>
          <w:rFonts w:ascii="Arial" w:eastAsiaTheme="minorEastAsia" w:hAnsi="Arial" w:cs="Arial" w:hint="eastAsia"/>
          <w:szCs w:val="20"/>
          <w:lang w:eastAsia="zh-CN"/>
        </w:rPr>
        <w:t>, and it</w:t>
      </w:r>
      <w:r w:rsidR="00477759">
        <w:rPr>
          <w:rFonts w:ascii="Arial" w:eastAsiaTheme="minorEastAsia" w:hAnsi="Arial" w:cs="Arial"/>
          <w:szCs w:val="20"/>
          <w:lang w:eastAsia="zh-CN"/>
        </w:rPr>
        <w:t>’</w:t>
      </w:r>
      <w:r w:rsidR="00477759">
        <w:rPr>
          <w:rFonts w:ascii="Arial" w:eastAsiaTheme="minorEastAsia" w:hAnsi="Arial" w:cs="Arial" w:hint="eastAsia"/>
          <w:szCs w:val="20"/>
          <w:lang w:eastAsia="zh-CN"/>
        </w:rPr>
        <w:t>s</w:t>
      </w:r>
      <w:r w:rsidR="003801BD">
        <w:rPr>
          <w:rFonts w:ascii="Arial" w:eastAsiaTheme="minorEastAsia" w:hAnsi="Arial" w:cs="Arial" w:hint="eastAsia"/>
          <w:szCs w:val="20"/>
          <w:lang w:eastAsia="zh-CN"/>
        </w:rPr>
        <w:t xml:space="preserve"> up to UE </w:t>
      </w:r>
      <w:r w:rsidR="003801BD">
        <w:rPr>
          <w:rFonts w:ascii="Arial" w:eastAsiaTheme="minorEastAsia" w:hAnsi="Arial" w:cs="Arial"/>
          <w:szCs w:val="20"/>
          <w:lang w:eastAsia="zh-CN"/>
        </w:rPr>
        <w:t>implementation</w:t>
      </w:r>
      <w:r w:rsidR="003801BD">
        <w:rPr>
          <w:rFonts w:ascii="Arial" w:eastAsiaTheme="minorEastAsia" w:hAnsi="Arial" w:cs="Arial" w:hint="eastAsia"/>
          <w:szCs w:val="20"/>
          <w:lang w:eastAsia="zh-CN"/>
        </w:rPr>
        <w:t xml:space="preserve"> </w:t>
      </w:r>
      <w:r w:rsidR="00A57BAF">
        <w:rPr>
          <w:rFonts w:ascii="Arial" w:eastAsiaTheme="minorEastAsia" w:hAnsi="Arial" w:cs="Arial" w:hint="eastAsia"/>
          <w:szCs w:val="20"/>
          <w:lang w:eastAsia="zh-CN"/>
        </w:rPr>
        <w:t>to continue the previou</w:t>
      </w:r>
      <w:r w:rsidR="0089788C">
        <w:rPr>
          <w:rFonts w:ascii="Arial" w:eastAsiaTheme="minorEastAsia" w:hAnsi="Arial" w:cs="Arial" w:hint="eastAsia"/>
          <w:szCs w:val="20"/>
          <w:lang w:eastAsia="zh-CN"/>
        </w:rPr>
        <w:t>s RACH or start a new RACH</w:t>
      </w:r>
      <w:r w:rsidR="00F27D1A">
        <w:rPr>
          <w:rFonts w:ascii="Arial" w:eastAsiaTheme="minorEastAsia" w:hAnsi="Arial" w:cs="Arial" w:hint="eastAsia"/>
          <w:szCs w:val="20"/>
          <w:lang w:eastAsia="zh-CN"/>
        </w:rPr>
        <w:t xml:space="preserve"> when the RACH collision occurs</w:t>
      </w:r>
      <w:r w:rsidR="0089788C">
        <w:rPr>
          <w:rFonts w:ascii="Arial" w:eastAsiaTheme="minorEastAsia" w:hAnsi="Arial" w:cs="Arial" w:hint="eastAsia"/>
          <w:szCs w:val="20"/>
          <w:lang w:eastAsia="zh-CN"/>
        </w:rPr>
        <w:t>.</w:t>
      </w:r>
      <w:r w:rsidR="00F27D1A">
        <w:rPr>
          <w:rFonts w:ascii="Arial" w:eastAsiaTheme="minorEastAsia" w:hAnsi="Arial" w:cs="Arial" w:hint="eastAsia"/>
          <w:szCs w:val="20"/>
          <w:lang w:eastAsia="zh-CN"/>
        </w:rPr>
        <w:t xml:space="preserve"> </w:t>
      </w:r>
      <w:r w:rsidR="00AC2578">
        <w:rPr>
          <w:rFonts w:ascii="Arial" w:eastAsiaTheme="minorEastAsia" w:hAnsi="Arial" w:cs="Arial"/>
          <w:szCs w:val="20"/>
          <w:lang w:eastAsia="zh-CN"/>
        </w:rPr>
        <w:t>I</w:t>
      </w:r>
      <w:r w:rsidR="00AC2578">
        <w:rPr>
          <w:rFonts w:ascii="Arial" w:eastAsiaTheme="minorEastAsia" w:hAnsi="Arial" w:cs="Arial" w:hint="eastAsia"/>
          <w:szCs w:val="20"/>
          <w:lang w:eastAsia="zh-CN"/>
        </w:rPr>
        <w:t xml:space="preserve">t is better that </w:t>
      </w:r>
      <w:r w:rsidR="009A5682">
        <w:rPr>
          <w:rFonts w:ascii="Arial" w:eastAsiaTheme="minorEastAsia" w:hAnsi="Arial" w:cs="Arial" w:hint="eastAsia"/>
          <w:szCs w:val="20"/>
          <w:lang w:eastAsia="zh-CN"/>
        </w:rPr>
        <w:t xml:space="preserve">the </w:t>
      </w:r>
      <w:r w:rsidR="00AC2578">
        <w:rPr>
          <w:rFonts w:ascii="Arial" w:eastAsiaTheme="minorEastAsia" w:hAnsi="Arial" w:cs="Arial" w:hint="eastAsia"/>
          <w:szCs w:val="20"/>
          <w:lang w:eastAsia="zh-CN"/>
        </w:rPr>
        <w:t xml:space="preserve">early TA </w:t>
      </w:r>
      <w:r w:rsidR="00AC2578">
        <w:rPr>
          <w:rFonts w:ascii="Arial" w:eastAsiaTheme="minorEastAsia" w:hAnsi="Arial" w:cs="Arial"/>
          <w:szCs w:val="20"/>
          <w:lang w:eastAsia="zh-CN"/>
        </w:rPr>
        <w:t>acquisition</w:t>
      </w:r>
      <w:r w:rsidR="00AC2578">
        <w:rPr>
          <w:rFonts w:ascii="Arial" w:eastAsiaTheme="minorEastAsia" w:hAnsi="Arial" w:cs="Arial" w:hint="eastAsia"/>
          <w:szCs w:val="20"/>
          <w:lang w:eastAsia="zh-CN"/>
        </w:rPr>
        <w:t xml:space="preserve"> does not go against the legacy principle.</w:t>
      </w:r>
      <w:bookmarkStart w:id="4" w:name="OLE_LINK2"/>
      <w:bookmarkStart w:id="5" w:name="OLE_LINK3"/>
      <w:r w:rsidR="00AC2578">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If we</w:t>
      </w:r>
      <w:r w:rsidR="00FB7E17">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consider</w:t>
      </w:r>
      <w:r w:rsidR="00FB7E17">
        <w:rPr>
          <w:rFonts w:ascii="Arial" w:eastAsiaTheme="minorEastAsia" w:hAnsi="Arial" w:cs="Arial" w:hint="eastAsia"/>
          <w:szCs w:val="20"/>
          <w:lang w:eastAsia="zh-CN"/>
        </w:rPr>
        <w:t xml:space="preserve"> </w:t>
      </w:r>
      <w:r w:rsidR="004F265D">
        <w:rPr>
          <w:rFonts w:ascii="Arial" w:eastAsiaTheme="minorEastAsia" w:hAnsi="Arial" w:cs="Arial" w:hint="eastAsia"/>
          <w:szCs w:val="20"/>
          <w:lang w:eastAsia="zh-CN"/>
        </w:rPr>
        <w:t xml:space="preserve">parallel RACH among serving cell and candidate cells or among multiple candidate cells, </w:t>
      </w:r>
      <w:r w:rsidR="00F2039F">
        <w:rPr>
          <w:rFonts w:ascii="Arial" w:eastAsiaTheme="minorEastAsia" w:hAnsi="Arial" w:cs="Arial" w:hint="eastAsia"/>
          <w:szCs w:val="20"/>
          <w:lang w:eastAsia="zh-CN"/>
        </w:rPr>
        <w:t xml:space="preserve">it </w:t>
      </w:r>
      <w:r w:rsidR="00AA1C77">
        <w:rPr>
          <w:rFonts w:ascii="Arial" w:eastAsiaTheme="minorEastAsia" w:hAnsi="Arial" w:cs="Arial" w:hint="eastAsia"/>
          <w:szCs w:val="20"/>
          <w:lang w:eastAsia="zh-CN"/>
        </w:rPr>
        <w:t>will cause much</w:t>
      </w:r>
      <w:r w:rsidR="001130D8">
        <w:rPr>
          <w:rFonts w:ascii="Arial" w:eastAsiaTheme="minorEastAsia" w:hAnsi="Arial" w:cs="Arial" w:hint="eastAsia"/>
          <w:szCs w:val="20"/>
          <w:lang w:eastAsia="zh-CN"/>
        </w:rPr>
        <w:t xml:space="preserve"> </w:t>
      </w:r>
      <w:r w:rsidR="00AC2578">
        <w:rPr>
          <w:rFonts w:ascii="Arial" w:eastAsiaTheme="minorEastAsia" w:hAnsi="Arial" w:cs="Arial" w:hint="eastAsia"/>
          <w:szCs w:val="20"/>
          <w:lang w:eastAsia="zh-CN"/>
        </w:rPr>
        <w:t xml:space="preserve">spec </w:t>
      </w:r>
      <w:r w:rsidR="001130D8">
        <w:rPr>
          <w:rFonts w:ascii="Arial" w:eastAsiaTheme="minorEastAsia" w:hAnsi="Arial" w:cs="Arial" w:hint="eastAsia"/>
          <w:szCs w:val="20"/>
          <w:lang w:eastAsia="zh-CN"/>
        </w:rPr>
        <w:t>impact</w:t>
      </w:r>
      <w:r>
        <w:rPr>
          <w:rFonts w:ascii="Arial" w:eastAsiaTheme="minorEastAsia" w:hAnsi="Arial" w:cs="Arial" w:hint="eastAsia"/>
          <w:szCs w:val="20"/>
          <w:lang w:eastAsia="zh-CN"/>
        </w:rPr>
        <w:t xml:space="preserve"> tha</w:t>
      </w:r>
      <w:r w:rsidR="001130D8">
        <w:rPr>
          <w:rFonts w:ascii="Arial" w:eastAsiaTheme="minorEastAsia" w:hAnsi="Arial" w:cs="Arial" w:hint="eastAsia"/>
          <w:szCs w:val="20"/>
          <w:lang w:eastAsia="zh-CN"/>
        </w:rPr>
        <w:t xml:space="preserve">t </w:t>
      </w:r>
      <w:r w:rsidR="001130D8">
        <w:rPr>
          <w:rFonts w:ascii="Arial" w:eastAsiaTheme="minorEastAsia" w:hAnsi="Arial" w:cs="Arial" w:hint="eastAsia"/>
          <w:szCs w:val="20"/>
          <w:lang w:eastAsia="zh-CN"/>
        </w:rPr>
        <w:lastRenderedPageBreak/>
        <w:t>need</w:t>
      </w:r>
      <w:r w:rsidR="00E772CD">
        <w:rPr>
          <w:rFonts w:ascii="Arial" w:eastAsiaTheme="minorEastAsia" w:hAnsi="Arial" w:cs="Arial" w:hint="eastAsia"/>
          <w:szCs w:val="20"/>
          <w:lang w:eastAsia="zh-CN"/>
        </w:rPr>
        <w:t>s</w:t>
      </w:r>
      <w:r w:rsidR="001130D8">
        <w:rPr>
          <w:rFonts w:ascii="Arial" w:eastAsiaTheme="minorEastAsia" w:hAnsi="Arial" w:cs="Arial" w:hint="eastAsia"/>
          <w:szCs w:val="20"/>
          <w:lang w:eastAsia="zh-CN"/>
        </w:rPr>
        <w:t xml:space="preserve"> further consideration</w:t>
      </w:r>
      <w:r w:rsidR="00C62499">
        <w:rPr>
          <w:rFonts w:ascii="Arial" w:eastAsiaTheme="minorEastAsia" w:hAnsi="Arial" w:cs="Arial" w:hint="eastAsia"/>
          <w:szCs w:val="20"/>
          <w:lang w:eastAsia="zh-CN"/>
        </w:rPr>
        <w:t xml:space="preserve"> and may also introduce additional impact </w:t>
      </w:r>
      <w:r w:rsidR="00B109E9">
        <w:rPr>
          <w:rFonts w:ascii="Arial" w:eastAsiaTheme="minorEastAsia" w:hAnsi="Arial" w:cs="Arial" w:hint="eastAsia"/>
          <w:szCs w:val="20"/>
          <w:lang w:eastAsia="zh-CN"/>
        </w:rPr>
        <w:t>on the</w:t>
      </w:r>
      <w:r w:rsidR="00C62499">
        <w:rPr>
          <w:rFonts w:ascii="Arial" w:eastAsiaTheme="minorEastAsia" w:hAnsi="Arial" w:cs="Arial" w:hint="eastAsia"/>
          <w:szCs w:val="20"/>
          <w:lang w:eastAsia="zh-CN"/>
        </w:rPr>
        <w:t xml:space="preserve"> UE</w:t>
      </w:r>
      <w:r w:rsidR="00B109E9" w:rsidRPr="00B109E9">
        <w:t xml:space="preserve"> </w:t>
      </w:r>
      <w:r w:rsidR="00B109E9" w:rsidRPr="00B109E9">
        <w:rPr>
          <w:rFonts w:ascii="Arial" w:eastAsiaTheme="minorEastAsia" w:hAnsi="Arial" w:cs="Arial"/>
          <w:szCs w:val="20"/>
          <w:lang w:eastAsia="zh-CN"/>
        </w:rPr>
        <w:t xml:space="preserve">which </w:t>
      </w:r>
      <w:r w:rsidR="00B109E9">
        <w:rPr>
          <w:rFonts w:ascii="Arial" w:eastAsiaTheme="minorEastAsia" w:hAnsi="Arial" w:cs="Arial" w:hint="eastAsia"/>
          <w:szCs w:val="20"/>
          <w:lang w:eastAsia="zh-CN"/>
        </w:rPr>
        <w:t>does</w:t>
      </w:r>
      <w:r w:rsidR="001B3D2D">
        <w:rPr>
          <w:rFonts w:ascii="Arial" w:eastAsiaTheme="minorEastAsia" w:hAnsi="Arial" w:cs="Arial"/>
          <w:szCs w:val="20"/>
          <w:lang w:eastAsia="zh-CN"/>
        </w:rPr>
        <w:t xml:space="preserve"> not support</w:t>
      </w:r>
      <w:r w:rsidR="001B3D2D">
        <w:rPr>
          <w:rFonts w:ascii="Arial" w:eastAsiaTheme="minorEastAsia" w:hAnsi="Arial" w:cs="Arial" w:hint="eastAsia"/>
          <w:szCs w:val="20"/>
          <w:lang w:eastAsia="zh-CN"/>
        </w:rPr>
        <w:t xml:space="preserve"> the</w:t>
      </w:r>
      <w:r w:rsidR="00B109E9" w:rsidRPr="00B109E9">
        <w:rPr>
          <w:rFonts w:ascii="Arial" w:eastAsiaTheme="minorEastAsia" w:hAnsi="Arial" w:cs="Arial"/>
          <w:szCs w:val="20"/>
          <w:lang w:eastAsia="zh-CN"/>
        </w:rPr>
        <w:t xml:space="preserve"> LTM/early TA acquisition</w:t>
      </w:r>
      <w:r w:rsidR="00135466">
        <w:rPr>
          <w:rFonts w:ascii="Arial" w:eastAsiaTheme="minorEastAsia" w:hAnsi="Arial" w:cs="Arial" w:hint="eastAsia"/>
          <w:szCs w:val="20"/>
          <w:lang w:eastAsia="zh-CN"/>
        </w:rPr>
        <w:t>.</w:t>
      </w:r>
      <w:bookmarkEnd w:id="4"/>
      <w:bookmarkEnd w:id="5"/>
      <w:r w:rsidR="00342DEB">
        <w:rPr>
          <w:rFonts w:ascii="Arial" w:eastAsiaTheme="minorEastAsia" w:hAnsi="Arial" w:cs="Arial" w:hint="eastAsia"/>
          <w:szCs w:val="20"/>
          <w:lang w:eastAsia="zh-CN"/>
        </w:rPr>
        <w:t xml:space="preserve"> </w:t>
      </w:r>
      <w:r w:rsidR="006903C4">
        <w:rPr>
          <w:rFonts w:ascii="Arial" w:eastAsiaTheme="minorEastAsia" w:hAnsi="Arial" w:cs="Arial"/>
          <w:szCs w:val="20"/>
          <w:lang w:eastAsia="zh-CN"/>
        </w:rPr>
        <w:t>F</w:t>
      </w:r>
      <w:r w:rsidR="006903C4">
        <w:rPr>
          <w:rFonts w:ascii="Arial" w:eastAsiaTheme="minorEastAsia" w:hAnsi="Arial" w:cs="Arial" w:hint="eastAsia"/>
          <w:szCs w:val="20"/>
          <w:lang w:eastAsia="zh-CN"/>
        </w:rPr>
        <w:t xml:space="preserve">or example, </w:t>
      </w:r>
      <w:r w:rsidR="00297078">
        <w:rPr>
          <w:rFonts w:ascii="Arial" w:eastAsiaTheme="minorEastAsia" w:hAnsi="Arial" w:cs="Arial" w:hint="eastAsia"/>
          <w:szCs w:val="20"/>
          <w:lang w:eastAsia="zh-CN"/>
        </w:rPr>
        <w:t xml:space="preserve">besides the </w:t>
      </w:r>
      <w:r w:rsidR="00297078" w:rsidRPr="00297078">
        <w:rPr>
          <w:rFonts w:ascii="Arial" w:eastAsiaTheme="minorEastAsia" w:hAnsi="Arial" w:cs="Arial"/>
          <w:szCs w:val="20"/>
          <w:lang w:eastAsia="zh-CN"/>
        </w:rPr>
        <w:t>PREAMBLE_POWER_RAMPING_COUNTER</w:t>
      </w:r>
      <w:r w:rsidR="00297078">
        <w:rPr>
          <w:rFonts w:ascii="Arial" w:eastAsiaTheme="minorEastAsia" w:hAnsi="Arial" w:cs="Arial" w:hint="eastAsia"/>
          <w:szCs w:val="20"/>
          <w:lang w:eastAsia="zh-CN"/>
        </w:rPr>
        <w:t>,</w:t>
      </w:r>
      <w:r w:rsidR="00297078" w:rsidRPr="00297078">
        <w:rPr>
          <w:rFonts w:ascii="Arial" w:eastAsiaTheme="minorEastAsia" w:hAnsi="Arial" w:cs="Arial" w:hint="eastAsia"/>
          <w:szCs w:val="20"/>
          <w:lang w:eastAsia="zh-CN"/>
        </w:rPr>
        <w:t xml:space="preserve"> </w:t>
      </w:r>
      <w:r w:rsidR="008B20FF">
        <w:rPr>
          <w:rFonts w:ascii="Arial" w:eastAsiaTheme="minorEastAsia" w:hAnsi="Arial" w:cs="Arial" w:hint="eastAsia"/>
          <w:szCs w:val="20"/>
          <w:lang w:eastAsia="zh-CN"/>
        </w:rPr>
        <w:t xml:space="preserve">whether to perform power ramping for preamble re-transmission is </w:t>
      </w:r>
      <w:r w:rsidR="00297078">
        <w:rPr>
          <w:rFonts w:ascii="Arial" w:eastAsiaTheme="minorEastAsia" w:hAnsi="Arial" w:cs="Arial" w:hint="eastAsia"/>
          <w:szCs w:val="20"/>
          <w:lang w:eastAsia="zh-CN"/>
        </w:rPr>
        <w:t xml:space="preserve">also </w:t>
      </w:r>
      <w:r w:rsidR="008B20FF">
        <w:rPr>
          <w:rFonts w:ascii="Arial" w:eastAsiaTheme="minorEastAsia" w:hAnsi="Arial" w:cs="Arial" w:hint="eastAsia"/>
          <w:szCs w:val="20"/>
          <w:lang w:eastAsia="zh-CN"/>
        </w:rPr>
        <w:t>under the limit</w:t>
      </w:r>
      <w:r w:rsidR="00425EC7">
        <w:rPr>
          <w:rFonts w:ascii="Arial" w:eastAsiaTheme="minorEastAsia" w:hAnsi="Arial" w:cs="Arial" w:hint="eastAsia"/>
          <w:szCs w:val="20"/>
          <w:lang w:eastAsia="zh-CN"/>
        </w:rPr>
        <w:t>ation of physical power control,</w:t>
      </w:r>
    </w:p>
    <w:tbl>
      <w:tblPr>
        <w:tblStyle w:val="a8"/>
        <w:tblW w:w="0" w:type="auto"/>
        <w:tblLook w:val="04A0" w:firstRow="1" w:lastRow="0" w:firstColumn="1" w:lastColumn="0" w:noHBand="0" w:noVBand="1"/>
      </w:tblPr>
      <w:tblGrid>
        <w:gridCol w:w="9286"/>
      </w:tblGrid>
      <w:tr w:rsidR="0095650D" w:rsidTr="0095650D">
        <w:tc>
          <w:tcPr>
            <w:tcW w:w="9286" w:type="dxa"/>
          </w:tcPr>
          <w:p w:rsidR="0095650D" w:rsidRPr="0095650D" w:rsidRDefault="0095650D" w:rsidP="0095650D">
            <w:pPr>
              <w:overflowPunct w:val="0"/>
              <w:autoSpaceDE w:val="0"/>
              <w:autoSpaceDN w:val="0"/>
              <w:adjustRightInd w:val="0"/>
              <w:spacing w:beforeLines="50" w:before="120" w:after="180"/>
              <w:textAlignment w:val="baseline"/>
              <w:rPr>
                <w:szCs w:val="20"/>
                <w:lang w:val="en-GB" w:eastAsia="ko-KR"/>
              </w:rPr>
            </w:pPr>
            <w:r w:rsidRPr="0095650D">
              <w:rPr>
                <w:szCs w:val="20"/>
                <w:lang w:val="en-GB" w:eastAsia="ko-KR"/>
              </w:rPr>
              <w:t>The MAC entity shall, for each Random Access Preamble:</w:t>
            </w:r>
          </w:p>
          <w:p w:rsidR="0095650D" w:rsidRPr="0095650D" w:rsidRDefault="0095650D" w:rsidP="0095650D">
            <w:pPr>
              <w:overflowPunct w:val="0"/>
              <w:autoSpaceDE w:val="0"/>
              <w:autoSpaceDN w:val="0"/>
              <w:adjustRightInd w:val="0"/>
              <w:spacing w:after="180"/>
              <w:ind w:left="568" w:hanging="284"/>
              <w:textAlignment w:val="baseline"/>
              <w:rPr>
                <w:szCs w:val="20"/>
                <w:lang w:val="en-GB" w:eastAsia="ko-KR"/>
              </w:rPr>
            </w:pPr>
            <w:r w:rsidRPr="0095650D">
              <w:rPr>
                <w:szCs w:val="20"/>
                <w:highlight w:val="yellow"/>
                <w:lang w:val="en-GB" w:eastAsia="ko-KR"/>
              </w:rPr>
              <w:t>1&gt;</w:t>
            </w:r>
            <w:r w:rsidRPr="0095650D">
              <w:rPr>
                <w:szCs w:val="20"/>
                <w:highlight w:val="yellow"/>
                <w:lang w:val="en-GB" w:eastAsia="ko-KR"/>
              </w:rPr>
              <w:tab/>
              <w:t xml:space="preserve">if </w:t>
            </w:r>
            <w:r w:rsidRPr="0095650D">
              <w:rPr>
                <w:i/>
                <w:szCs w:val="20"/>
                <w:highlight w:val="yellow"/>
                <w:lang w:val="en-GB" w:eastAsia="ko-KR"/>
              </w:rPr>
              <w:t>PREAMBLE_TRANSMISSION_COUNTER</w:t>
            </w:r>
            <w:r w:rsidRPr="0095650D">
              <w:rPr>
                <w:szCs w:val="20"/>
                <w:highlight w:val="yellow"/>
                <w:lang w:val="en-GB" w:eastAsia="ko-KR"/>
              </w:rPr>
              <w:t xml:space="preserve"> is greater than one; and</w:t>
            </w:r>
          </w:p>
          <w:p w:rsidR="0095650D" w:rsidRPr="0095650D" w:rsidRDefault="0095650D" w:rsidP="0095650D">
            <w:pPr>
              <w:overflowPunct w:val="0"/>
              <w:autoSpaceDE w:val="0"/>
              <w:autoSpaceDN w:val="0"/>
              <w:adjustRightInd w:val="0"/>
              <w:spacing w:after="180"/>
              <w:ind w:left="568" w:hanging="284"/>
              <w:textAlignment w:val="baseline"/>
              <w:rPr>
                <w:szCs w:val="20"/>
                <w:lang w:val="en-GB" w:eastAsia="ko-KR"/>
              </w:rPr>
            </w:pPr>
            <w:r w:rsidRPr="0095650D">
              <w:rPr>
                <w:szCs w:val="20"/>
                <w:highlight w:val="yellow"/>
                <w:lang w:val="en-GB" w:eastAsia="ko-KR"/>
              </w:rPr>
              <w:t>1&gt;</w:t>
            </w:r>
            <w:r w:rsidRPr="0095650D">
              <w:rPr>
                <w:szCs w:val="20"/>
                <w:highlight w:val="yellow"/>
                <w:lang w:val="en-GB" w:eastAsia="ko-KR"/>
              </w:rPr>
              <w:tab/>
              <w:t>if the notification of suspending power ramping counter has not been received from lower layers; and</w:t>
            </w:r>
          </w:p>
          <w:p w:rsidR="0095650D" w:rsidRPr="0095650D" w:rsidRDefault="0095650D" w:rsidP="0095650D">
            <w:pPr>
              <w:overflowPunct w:val="0"/>
              <w:autoSpaceDE w:val="0"/>
              <w:autoSpaceDN w:val="0"/>
              <w:adjustRightInd w:val="0"/>
              <w:spacing w:after="180"/>
              <w:ind w:left="568" w:hanging="284"/>
              <w:textAlignment w:val="baseline"/>
              <w:rPr>
                <w:szCs w:val="20"/>
                <w:lang w:val="en-GB" w:eastAsia="ko-KR"/>
              </w:rPr>
            </w:pPr>
            <w:r w:rsidRPr="0095650D">
              <w:rPr>
                <w:szCs w:val="20"/>
                <w:lang w:val="en-GB" w:eastAsia="ko-KR"/>
              </w:rPr>
              <w:t>1&gt;</w:t>
            </w:r>
            <w:r w:rsidRPr="0095650D">
              <w:rPr>
                <w:szCs w:val="20"/>
                <w:lang w:val="en-GB" w:eastAsia="ko-KR"/>
              </w:rPr>
              <w:tab/>
              <w:t>if LBT failure indication was not received from lower layers for the last Random Access Preamble transmission; and</w:t>
            </w:r>
          </w:p>
          <w:p w:rsidR="0095650D" w:rsidRPr="0095650D" w:rsidRDefault="0095650D" w:rsidP="0095650D">
            <w:pPr>
              <w:overflowPunct w:val="0"/>
              <w:autoSpaceDE w:val="0"/>
              <w:autoSpaceDN w:val="0"/>
              <w:adjustRightInd w:val="0"/>
              <w:spacing w:after="180"/>
              <w:ind w:left="568" w:hanging="284"/>
              <w:textAlignment w:val="baseline"/>
              <w:rPr>
                <w:szCs w:val="20"/>
                <w:lang w:val="en-GB" w:eastAsia="ko-KR"/>
              </w:rPr>
            </w:pPr>
            <w:r w:rsidRPr="0095650D">
              <w:rPr>
                <w:szCs w:val="20"/>
                <w:lang w:val="en-GB" w:eastAsia="ko-KR"/>
              </w:rPr>
              <w:t>1&gt;</w:t>
            </w:r>
            <w:r w:rsidRPr="0095650D">
              <w:rPr>
                <w:szCs w:val="20"/>
                <w:lang w:val="en-GB" w:eastAsia="ko-KR"/>
              </w:rPr>
              <w:tab/>
              <w:t>if SSB or CSI-RS selected is not changed from the selection in the last Random Access Preamble transmission:</w:t>
            </w:r>
          </w:p>
          <w:p w:rsidR="0095650D" w:rsidRPr="0095650D" w:rsidRDefault="0095650D" w:rsidP="0095650D">
            <w:pPr>
              <w:overflowPunct w:val="0"/>
              <w:autoSpaceDE w:val="0"/>
              <w:autoSpaceDN w:val="0"/>
              <w:adjustRightInd w:val="0"/>
              <w:spacing w:after="180"/>
              <w:ind w:left="851" w:hanging="284"/>
              <w:textAlignment w:val="baseline"/>
              <w:rPr>
                <w:rFonts w:eastAsiaTheme="minorEastAsia"/>
                <w:szCs w:val="20"/>
                <w:lang w:val="en-GB" w:eastAsia="zh-CN"/>
              </w:rPr>
            </w:pPr>
            <w:r w:rsidRPr="0095650D">
              <w:rPr>
                <w:szCs w:val="20"/>
                <w:lang w:val="en-GB" w:eastAsia="ko-KR"/>
              </w:rPr>
              <w:t>2&gt;</w:t>
            </w:r>
            <w:r w:rsidRPr="0095650D">
              <w:rPr>
                <w:szCs w:val="20"/>
                <w:lang w:val="en-GB" w:eastAsia="ko-KR"/>
              </w:rPr>
              <w:tab/>
              <w:t xml:space="preserve">increment </w:t>
            </w:r>
            <w:r w:rsidRPr="0095650D">
              <w:rPr>
                <w:i/>
                <w:szCs w:val="20"/>
                <w:lang w:val="en-GB" w:eastAsia="ko-KR"/>
              </w:rPr>
              <w:t>PREAMBLE_POWER_RAMPING_COUNTER</w:t>
            </w:r>
            <w:r w:rsidRPr="0095650D">
              <w:rPr>
                <w:szCs w:val="20"/>
                <w:lang w:val="en-GB" w:eastAsia="ko-KR"/>
              </w:rPr>
              <w:t xml:space="preserve"> by 1.</w:t>
            </w:r>
          </w:p>
        </w:tc>
      </w:tr>
    </w:tbl>
    <w:p w:rsidR="009B1FD0" w:rsidRDefault="007B2C9B"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f </w:t>
      </w:r>
      <w:r w:rsidR="003153EE">
        <w:rPr>
          <w:rFonts w:ascii="Arial" w:eastAsiaTheme="minorEastAsia" w:hAnsi="Arial" w:cs="Arial" w:hint="eastAsia"/>
          <w:szCs w:val="20"/>
          <w:lang w:eastAsia="zh-CN"/>
        </w:rPr>
        <w:t xml:space="preserve">the </w:t>
      </w:r>
      <w:bookmarkStart w:id="6" w:name="OLE_LINK17"/>
      <w:bookmarkStart w:id="7" w:name="OLE_LINK18"/>
      <w:r w:rsidRPr="002A0609">
        <w:rPr>
          <w:rFonts w:ascii="Arial" w:eastAsiaTheme="minorEastAsia" w:hAnsi="Arial" w:cs="Arial"/>
          <w:szCs w:val="20"/>
          <w:lang w:eastAsia="zh-CN"/>
        </w:rPr>
        <w:t>parallel</w:t>
      </w:r>
      <w:r>
        <w:rPr>
          <w:rFonts w:ascii="Arial" w:eastAsiaTheme="minorEastAsia" w:hAnsi="Arial" w:cs="Arial" w:hint="eastAsia"/>
          <w:szCs w:val="20"/>
          <w:lang w:eastAsia="zh-CN"/>
        </w:rPr>
        <w:t xml:space="preserve"> RACH</w:t>
      </w:r>
      <w:bookmarkEnd w:id="6"/>
      <w:bookmarkEnd w:id="7"/>
      <w:r>
        <w:rPr>
          <w:rFonts w:ascii="Arial" w:eastAsiaTheme="minorEastAsia" w:hAnsi="Arial" w:cs="Arial" w:hint="eastAsia"/>
          <w:szCs w:val="20"/>
          <w:lang w:eastAsia="zh-CN"/>
        </w:rPr>
        <w:t xml:space="preserve"> </w:t>
      </w:r>
      <w:r w:rsidR="003804BC">
        <w:rPr>
          <w:rFonts w:ascii="Arial" w:eastAsiaTheme="minorEastAsia" w:hAnsi="Arial" w:cs="Arial" w:hint="eastAsia"/>
          <w:szCs w:val="20"/>
          <w:lang w:eastAsia="zh-CN"/>
        </w:rPr>
        <w:t>is supported</w:t>
      </w:r>
      <w:r>
        <w:rPr>
          <w:rFonts w:ascii="Arial" w:eastAsiaTheme="minorEastAsia" w:hAnsi="Arial" w:cs="Arial" w:hint="eastAsia"/>
          <w:szCs w:val="20"/>
          <w:lang w:eastAsia="zh-CN"/>
        </w:rPr>
        <w:t>,</w:t>
      </w:r>
      <w:r w:rsidR="00886E88">
        <w:rPr>
          <w:rFonts w:ascii="Arial" w:eastAsiaTheme="minorEastAsia" w:hAnsi="Arial" w:cs="Arial" w:hint="eastAsia"/>
          <w:szCs w:val="20"/>
          <w:lang w:eastAsia="zh-CN"/>
        </w:rPr>
        <w:t xml:space="preserve"> t</w:t>
      </w:r>
      <w:r w:rsidR="002969DA">
        <w:rPr>
          <w:rFonts w:ascii="Arial" w:eastAsiaTheme="minorEastAsia" w:hAnsi="Arial" w:cs="Arial" w:hint="eastAsia"/>
          <w:szCs w:val="20"/>
          <w:lang w:eastAsia="zh-CN"/>
        </w:rPr>
        <w:t>here may be the situation where</w:t>
      </w:r>
      <w:r w:rsidR="00613B50">
        <w:rPr>
          <w:rFonts w:ascii="Arial" w:eastAsiaTheme="minorEastAsia" w:hAnsi="Arial" w:cs="Arial" w:hint="eastAsia"/>
          <w:szCs w:val="20"/>
          <w:lang w:eastAsia="zh-CN"/>
        </w:rPr>
        <w:t xml:space="preserve"> </w:t>
      </w:r>
      <w:r w:rsidR="00613B50">
        <w:rPr>
          <w:rFonts w:ascii="Arial" w:eastAsiaTheme="minorEastAsia" w:hAnsi="Arial" w:cs="Arial"/>
          <w:szCs w:val="20"/>
          <w:lang w:eastAsia="zh-CN"/>
        </w:rPr>
        <w:t>multiple</w:t>
      </w:r>
      <w:r w:rsidR="00613B50">
        <w:rPr>
          <w:rFonts w:ascii="Arial" w:eastAsiaTheme="minorEastAsia" w:hAnsi="Arial" w:cs="Arial" w:hint="eastAsia"/>
          <w:szCs w:val="20"/>
          <w:lang w:eastAsia="zh-CN"/>
        </w:rPr>
        <w:t xml:space="preserve"> </w:t>
      </w:r>
      <w:r w:rsidR="00613B50">
        <w:rPr>
          <w:rFonts w:ascii="Arial" w:eastAsiaTheme="minorEastAsia" w:hAnsi="Arial" w:cs="Arial"/>
          <w:szCs w:val="20"/>
          <w:lang w:eastAsia="zh-CN"/>
        </w:rPr>
        <w:t>preamble</w:t>
      </w:r>
      <w:r w:rsidR="00613B50">
        <w:rPr>
          <w:rFonts w:ascii="Arial" w:eastAsiaTheme="minorEastAsia" w:hAnsi="Arial" w:cs="Arial" w:hint="eastAsia"/>
          <w:szCs w:val="20"/>
          <w:lang w:eastAsia="zh-CN"/>
        </w:rPr>
        <w:t xml:space="preserve"> transmission occurs</w:t>
      </w:r>
      <w:r w:rsidR="00D35FDD" w:rsidRPr="00D35FDD">
        <w:rPr>
          <w:rFonts w:ascii="Arial" w:eastAsiaTheme="minorEastAsia" w:hAnsi="Arial" w:cs="Arial" w:hint="eastAsia"/>
          <w:szCs w:val="20"/>
          <w:lang w:eastAsia="zh-CN"/>
        </w:rPr>
        <w:t xml:space="preserve"> </w:t>
      </w:r>
      <w:r w:rsidR="00D35FDD">
        <w:rPr>
          <w:rFonts w:ascii="Arial" w:eastAsiaTheme="minorEastAsia" w:hAnsi="Arial" w:cs="Arial" w:hint="eastAsia"/>
          <w:szCs w:val="20"/>
          <w:lang w:eastAsia="zh-CN"/>
        </w:rPr>
        <w:t>simultaneously</w:t>
      </w:r>
      <w:r w:rsidR="00907C3B">
        <w:rPr>
          <w:rFonts w:ascii="Arial" w:eastAsiaTheme="minorEastAsia" w:hAnsi="Arial" w:cs="Arial" w:hint="eastAsia"/>
          <w:szCs w:val="20"/>
          <w:lang w:eastAsia="zh-CN"/>
        </w:rPr>
        <w:t>,</w:t>
      </w:r>
      <w:r w:rsidR="003804BC">
        <w:rPr>
          <w:rFonts w:ascii="Arial" w:eastAsiaTheme="minorEastAsia" w:hAnsi="Arial" w:cs="Arial" w:hint="eastAsia"/>
          <w:szCs w:val="20"/>
          <w:lang w:eastAsia="zh-CN"/>
        </w:rPr>
        <w:t xml:space="preserve"> </w:t>
      </w:r>
      <w:r w:rsidR="00907C3B">
        <w:rPr>
          <w:rFonts w:ascii="Arial" w:eastAsiaTheme="minorEastAsia" w:hAnsi="Arial" w:cs="Arial" w:hint="eastAsia"/>
          <w:szCs w:val="20"/>
          <w:lang w:eastAsia="zh-CN"/>
        </w:rPr>
        <w:t>b</w:t>
      </w:r>
      <w:r w:rsidR="001A0395">
        <w:rPr>
          <w:rFonts w:ascii="Arial" w:eastAsiaTheme="minorEastAsia" w:hAnsi="Arial" w:cs="Arial" w:hint="eastAsia"/>
          <w:szCs w:val="20"/>
          <w:lang w:eastAsia="zh-CN"/>
        </w:rPr>
        <w:t xml:space="preserve">ut the </w:t>
      </w:r>
      <w:r w:rsidR="001A35F9">
        <w:rPr>
          <w:rFonts w:ascii="Arial" w:eastAsiaTheme="minorEastAsia" w:hAnsi="Arial" w:cs="Arial" w:hint="eastAsia"/>
          <w:szCs w:val="20"/>
          <w:lang w:eastAsia="zh-CN"/>
        </w:rPr>
        <w:t xml:space="preserve">physical power headroom may </w:t>
      </w:r>
      <w:r w:rsidR="002D6175">
        <w:rPr>
          <w:rFonts w:ascii="Arial" w:eastAsiaTheme="minorEastAsia" w:hAnsi="Arial" w:cs="Arial" w:hint="eastAsia"/>
          <w:szCs w:val="20"/>
          <w:lang w:eastAsia="zh-CN"/>
        </w:rPr>
        <w:t>not allow</w:t>
      </w:r>
      <w:r w:rsidR="001A35F9">
        <w:rPr>
          <w:rFonts w:ascii="Arial" w:eastAsiaTheme="minorEastAsia" w:hAnsi="Arial" w:cs="Arial" w:hint="eastAsia"/>
          <w:szCs w:val="20"/>
          <w:lang w:eastAsia="zh-CN"/>
        </w:rPr>
        <w:t xml:space="preserve"> a larger number of preambles</w:t>
      </w:r>
      <w:r w:rsidR="002D6175">
        <w:rPr>
          <w:rFonts w:ascii="Arial" w:eastAsiaTheme="minorEastAsia" w:hAnsi="Arial" w:cs="Arial" w:hint="eastAsia"/>
          <w:szCs w:val="20"/>
          <w:lang w:eastAsia="zh-CN"/>
        </w:rPr>
        <w:t xml:space="preserve"> for </w:t>
      </w:r>
      <w:r w:rsidR="00581745">
        <w:rPr>
          <w:rFonts w:ascii="Arial" w:eastAsiaTheme="minorEastAsia" w:hAnsi="Arial" w:cs="Arial"/>
          <w:szCs w:val="20"/>
          <w:lang w:eastAsia="zh-CN"/>
        </w:rPr>
        <w:t>simultaneous</w:t>
      </w:r>
      <w:r w:rsidR="00581745">
        <w:rPr>
          <w:rFonts w:ascii="Arial" w:eastAsiaTheme="minorEastAsia" w:hAnsi="Arial" w:cs="Arial" w:hint="eastAsia"/>
          <w:szCs w:val="20"/>
          <w:lang w:eastAsia="zh-CN"/>
        </w:rPr>
        <w:t xml:space="preserve"> transmission</w:t>
      </w:r>
      <w:r w:rsidR="00907C3B">
        <w:rPr>
          <w:rFonts w:ascii="Arial" w:eastAsiaTheme="minorEastAsia" w:hAnsi="Arial" w:cs="Arial" w:hint="eastAsia"/>
          <w:szCs w:val="20"/>
          <w:lang w:eastAsia="zh-CN"/>
        </w:rPr>
        <w:t>.</w:t>
      </w:r>
      <w:r w:rsidR="0007445B">
        <w:rPr>
          <w:rFonts w:ascii="Arial" w:eastAsiaTheme="minorEastAsia" w:hAnsi="Arial" w:cs="Arial" w:hint="eastAsia"/>
          <w:szCs w:val="20"/>
          <w:lang w:eastAsia="zh-CN"/>
        </w:rPr>
        <w:t xml:space="preserve"> </w:t>
      </w:r>
      <w:r w:rsidR="006C1BD0">
        <w:rPr>
          <w:rFonts w:ascii="Arial" w:eastAsiaTheme="minorEastAsia" w:hAnsi="Arial" w:cs="Arial" w:hint="eastAsia"/>
          <w:szCs w:val="20"/>
          <w:lang w:eastAsia="zh-CN"/>
        </w:rPr>
        <w:t xml:space="preserve">In this </w:t>
      </w:r>
      <w:r w:rsidR="00A475BB">
        <w:rPr>
          <w:rFonts w:ascii="Arial" w:eastAsiaTheme="minorEastAsia" w:hAnsi="Arial" w:cs="Arial" w:hint="eastAsia"/>
          <w:szCs w:val="20"/>
          <w:lang w:eastAsia="zh-CN"/>
        </w:rPr>
        <w:t>case whether</w:t>
      </w:r>
      <w:r w:rsidR="00C3515B">
        <w:rPr>
          <w:rFonts w:ascii="Arial" w:eastAsiaTheme="minorEastAsia" w:hAnsi="Arial" w:cs="Arial" w:hint="eastAsia"/>
          <w:szCs w:val="20"/>
          <w:lang w:eastAsia="zh-CN"/>
        </w:rPr>
        <w:t xml:space="preserve"> to </w:t>
      </w:r>
      <w:r w:rsidR="003D3A05">
        <w:rPr>
          <w:rFonts w:ascii="Arial" w:eastAsiaTheme="minorEastAsia" w:hAnsi="Arial" w:cs="Arial" w:hint="eastAsia"/>
          <w:szCs w:val="20"/>
          <w:lang w:eastAsia="zh-CN"/>
        </w:rPr>
        <w:t>stop</w:t>
      </w:r>
      <w:r w:rsidR="00A475BB">
        <w:rPr>
          <w:rFonts w:ascii="Arial" w:eastAsiaTheme="minorEastAsia" w:hAnsi="Arial" w:cs="Arial" w:hint="eastAsia"/>
          <w:szCs w:val="20"/>
          <w:lang w:eastAsia="zh-CN"/>
        </w:rPr>
        <w:t xml:space="preserve"> the power ramping for all preambles </w:t>
      </w:r>
      <w:r w:rsidR="00C3515B">
        <w:rPr>
          <w:rFonts w:ascii="Arial" w:eastAsiaTheme="minorEastAsia" w:hAnsi="Arial" w:cs="Arial" w:hint="eastAsia"/>
          <w:szCs w:val="20"/>
          <w:lang w:eastAsia="zh-CN"/>
        </w:rPr>
        <w:t xml:space="preserve">or only part of candidate cells can perform power ramping </w:t>
      </w:r>
      <w:r w:rsidR="003E30FD">
        <w:rPr>
          <w:rFonts w:ascii="Arial" w:eastAsiaTheme="minorEastAsia" w:hAnsi="Arial" w:cs="Arial" w:hint="eastAsia"/>
          <w:szCs w:val="20"/>
          <w:lang w:eastAsia="zh-CN"/>
        </w:rPr>
        <w:t xml:space="preserve">should </w:t>
      </w:r>
      <w:r w:rsidR="0054155A">
        <w:rPr>
          <w:rFonts w:ascii="Arial" w:eastAsiaTheme="minorEastAsia" w:hAnsi="Arial" w:cs="Arial" w:hint="eastAsia"/>
          <w:szCs w:val="20"/>
          <w:lang w:eastAsia="zh-CN"/>
        </w:rPr>
        <w:t>be further discussed</w:t>
      </w:r>
      <w:r w:rsidR="008A7FED">
        <w:rPr>
          <w:rFonts w:ascii="Arial" w:eastAsiaTheme="minorEastAsia" w:hAnsi="Arial" w:cs="Arial" w:hint="eastAsia"/>
          <w:szCs w:val="20"/>
          <w:lang w:eastAsia="zh-CN"/>
        </w:rPr>
        <w:t>.</w:t>
      </w:r>
      <w:r w:rsidR="00216E43">
        <w:rPr>
          <w:rFonts w:ascii="Arial" w:eastAsiaTheme="minorEastAsia" w:hAnsi="Arial" w:cs="Arial" w:hint="eastAsia"/>
          <w:szCs w:val="20"/>
          <w:lang w:eastAsia="zh-CN"/>
        </w:rPr>
        <w:t xml:space="preserve"> </w:t>
      </w:r>
      <w:r w:rsidR="0077155E">
        <w:rPr>
          <w:rFonts w:ascii="Arial" w:eastAsiaTheme="minorEastAsia" w:hAnsi="Arial" w:cs="Arial" w:hint="eastAsia"/>
          <w:szCs w:val="20"/>
          <w:lang w:eastAsia="zh-CN"/>
        </w:rPr>
        <w:t xml:space="preserve">Therefore, to </w:t>
      </w:r>
      <w:r w:rsidR="00543058">
        <w:rPr>
          <w:rFonts w:ascii="Arial" w:eastAsiaTheme="minorEastAsia" w:hAnsi="Arial" w:cs="Arial" w:hint="eastAsia"/>
          <w:szCs w:val="20"/>
          <w:lang w:eastAsia="zh-CN"/>
        </w:rPr>
        <w:t xml:space="preserve">reduce the </w:t>
      </w:r>
      <w:r w:rsidR="00613B50">
        <w:rPr>
          <w:rFonts w:ascii="Arial" w:eastAsiaTheme="minorEastAsia" w:hAnsi="Arial" w:cs="Arial" w:hint="eastAsia"/>
          <w:szCs w:val="20"/>
          <w:lang w:eastAsia="zh-CN"/>
        </w:rPr>
        <w:t>standard work</w:t>
      </w:r>
      <w:r w:rsidR="00543058">
        <w:rPr>
          <w:rFonts w:ascii="Arial" w:eastAsiaTheme="minorEastAsia" w:hAnsi="Arial" w:cs="Arial" w:hint="eastAsia"/>
          <w:szCs w:val="20"/>
          <w:lang w:eastAsia="zh-CN"/>
        </w:rPr>
        <w:t xml:space="preserve"> for PDCCH order trig</w:t>
      </w:r>
      <w:r w:rsidR="00316900">
        <w:rPr>
          <w:rFonts w:ascii="Arial" w:eastAsiaTheme="minorEastAsia" w:hAnsi="Arial" w:cs="Arial" w:hint="eastAsia"/>
          <w:szCs w:val="20"/>
          <w:lang w:eastAsia="zh-CN"/>
        </w:rPr>
        <w:t>gered RACH upon</w:t>
      </w:r>
      <w:r w:rsidR="00543058">
        <w:rPr>
          <w:rFonts w:ascii="Arial" w:eastAsiaTheme="minorEastAsia" w:hAnsi="Arial" w:cs="Arial" w:hint="eastAsia"/>
          <w:szCs w:val="20"/>
          <w:lang w:eastAsia="zh-CN"/>
        </w:rPr>
        <w:t xml:space="preserve"> early TA acquisition, it is proposed that,</w:t>
      </w:r>
    </w:p>
    <w:p w:rsidR="00B03DE6" w:rsidRDefault="00770BA5" w:rsidP="008E4603">
      <w:pPr>
        <w:pStyle w:val="a1"/>
        <w:spacing w:before="120" w:afterLines="200" w:after="480"/>
        <w:rPr>
          <w:rFonts w:ascii="Arial" w:eastAsiaTheme="minorEastAsia" w:hAnsi="Arial" w:cs="Arial"/>
          <w:b/>
          <w:szCs w:val="20"/>
          <w:lang w:eastAsia="zh-CN"/>
        </w:rPr>
      </w:pPr>
      <w:r w:rsidRPr="00770BA5">
        <w:rPr>
          <w:rFonts w:ascii="Arial" w:eastAsiaTheme="minorEastAsia" w:hAnsi="Arial" w:cs="Arial" w:hint="eastAsia"/>
          <w:b/>
          <w:szCs w:val="20"/>
          <w:lang w:eastAsia="zh-CN"/>
        </w:rPr>
        <w:t>Proposal 1:</w:t>
      </w:r>
      <w:r w:rsidR="005C2E63">
        <w:rPr>
          <w:rFonts w:ascii="Arial" w:eastAsiaTheme="minorEastAsia" w:hAnsi="Arial" w:cs="Arial" w:hint="eastAsia"/>
          <w:b/>
          <w:szCs w:val="20"/>
          <w:lang w:eastAsia="zh-CN"/>
        </w:rPr>
        <w:t xml:space="preserve"> </w:t>
      </w:r>
      <w:r w:rsidR="006772CB">
        <w:rPr>
          <w:rFonts w:ascii="Arial" w:eastAsiaTheme="minorEastAsia" w:hAnsi="Arial" w:cs="Arial" w:hint="eastAsia"/>
          <w:b/>
          <w:szCs w:val="20"/>
          <w:lang w:eastAsia="zh-CN"/>
        </w:rPr>
        <w:t xml:space="preserve">The </w:t>
      </w:r>
      <w:r w:rsidR="00C21D71">
        <w:rPr>
          <w:rFonts w:ascii="Arial" w:eastAsiaTheme="minorEastAsia" w:hAnsi="Arial" w:cs="Arial" w:hint="eastAsia"/>
          <w:b/>
          <w:szCs w:val="20"/>
          <w:lang w:eastAsia="zh-CN"/>
        </w:rPr>
        <w:t>early TA ac</w:t>
      </w:r>
      <w:r w:rsidR="006772CB">
        <w:rPr>
          <w:rFonts w:ascii="Arial" w:eastAsiaTheme="minorEastAsia" w:hAnsi="Arial" w:cs="Arial" w:hint="eastAsia"/>
          <w:b/>
          <w:szCs w:val="20"/>
          <w:lang w:eastAsia="zh-CN"/>
        </w:rPr>
        <w:t>q</w:t>
      </w:r>
      <w:r w:rsidR="00C21D71">
        <w:rPr>
          <w:rFonts w:ascii="Arial" w:eastAsiaTheme="minorEastAsia" w:hAnsi="Arial" w:cs="Arial" w:hint="eastAsia"/>
          <w:b/>
          <w:szCs w:val="20"/>
          <w:lang w:eastAsia="zh-CN"/>
        </w:rPr>
        <w:t>u</w:t>
      </w:r>
      <w:r w:rsidR="006772CB">
        <w:rPr>
          <w:rFonts w:ascii="Arial" w:eastAsiaTheme="minorEastAsia" w:hAnsi="Arial" w:cs="Arial" w:hint="eastAsia"/>
          <w:b/>
          <w:szCs w:val="20"/>
          <w:lang w:eastAsia="zh-CN"/>
        </w:rPr>
        <w:t>is</w:t>
      </w:r>
      <w:r w:rsidR="00C21D71">
        <w:rPr>
          <w:rFonts w:ascii="Arial" w:eastAsiaTheme="minorEastAsia" w:hAnsi="Arial" w:cs="Arial" w:hint="eastAsia"/>
          <w:b/>
          <w:szCs w:val="20"/>
          <w:lang w:eastAsia="zh-CN"/>
        </w:rPr>
        <w:t>i</w:t>
      </w:r>
      <w:r w:rsidR="006772CB">
        <w:rPr>
          <w:rFonts w:ascii="Arial" w:eastAsiaTheme="minorEastAsia" w:hAnsi="Arial" w:cs="Arial" w:hint="eastAsia"/>
          <w:b/>
          <w:szCs w:val="20"/>
          <w:lang w:eastAsia="zh-CN"/>
        </w:rPr>
        <w:t xml:space="preserve">tion should follow </w:t>
      </w:r>
      <w:r w:rsidR="00853D81">
        <w:rPr>
          <w:rFonts w:ascii="Arial" w:eastAsiaTheme="minorEastAsia" w:hAnsi="Arial" w:cs="Arial" w:hint="eastAsia"/>
          <w:b/>
          <w:szCs w:val="20"/>
          <w:lang w:eastAsia="zh-CN"/>
        </w:rPr>
        <w:t xml:space="preserve">the </w:t>
      </w:r>
      <w:r w:rsidR="006772CB">
        <w:rPr>
          <w:rFonts w:ascii="Arial" w:eastAsiaTheme="minorEastAsia" w:hAnsi="Arial" w:cs="Arial" w:hint="eastAsia"/>
          <w:b/>
          <w:szCs w:val="20"/>
          <w:lang w:eastAsia="zh-CN"/>
        </w:rPr>
        <w:t>legacy principle</w:t>
      </w:r>
      <w:r w:rsidR="00686E5C">
        <w:rPr>
          <w:rFonts w:ascii="Arial" w:eastAsiaTheme="minorEastAsia" w:hAnsi="Arial" w:cs="Arial" w:hint="eastAsia"/>
          <w:b/>
          <w:szCs w:val="20"/>
          <w:lang w:eastAsia="zh-CN"/>
        </w:rPr>
        <w:t>,</w:t>
      </w:r>
      <w:r w:rsidR="006772CB">
        <w:rPr>
          <w:rFonts w:ascii="Arial" w:eastAsiaTheme="minorEastAsia" w:hAnsi="Arial" w:cs="Arial" w:hint="eastAsia"/>
          <w:b/>
          <w:szCs w:val="20"/>
          <w:lang w:eastAsia="zh-CN"/>
        </w:rPr>
        <w:t xml:space="preserve"> </w:t>
      </w:r>
      <w:r w:rsidR="008F1EC2">
        <w:rPr>
          <w:rFonts w:ascii="Arial" w:eastAsiaTheme="minorEastAsia" w:hAnsi="Arial" w:cs="Arial" w:hint="eastAsia"/>
          <w:b/>
          <w:szCs w:val="20"/>
          <w:lang w:eastAsia="zh-CN"/>
        </w:rPr>
        <w:t>i.e</w:t>
      </w:r>
      <w:r w:rsidR="00686E5C">
        <w:rPr>
          <w:rFonts w:ascii="Arial" w:eastAsiaTheme="minorEastAsia" w:hAnsi="Arial" w:cs="Arial" w:hint="eastAsia"/>
          <w:b/>
          <w:szCs w:val="20"/>
          <w:lang w:eastAsia="zh-CN"/>
        </w:rPr>
        <w:t xml:space="preserve">., </w:t>
      </w:r>
      <w:r w:rsidR="006772CB" w:rsidRPr="006772CB">
        <w:rPr>
          <w:rFonts w:ascii="Arial" w:eastAsiaTheme="minorEastAsia" w:hAnsi="Arial" w:cs="Arial"/>
          <w:b/>
          <w:szCs w:val="20"/>
          <w:lang w:eastAsia="zh-CN"/>
        </w:rPr>
        <w:t>only one Random Access procedure ongoing at any point in time in a MAC entity</w:t>
      </w:r>
      <w:r w:rsidR="006772CB">
        <w:rPr>
          <w:rFonts w:ascii="Arial" w:eastAsiaTheme="minorEastAsia" w:hAnsi="Arial" w:cs="Arial" w:hint="eastAsia"/>
          <w:b/>
          <w:szCs w:val="20"/>
          <w:lang w:eastAsia="zh-CN"/>
        </w:rPr>
        <w:t>.</w:t>
      </w:r>
      <w:r w:rsidR="00A31583">
        <w:rPr>
          <w:rFonts w:ascii="Arial" w:eastAsiaTheme="minorEastAsia" w:hAnsi="Arial" w:cs="Arial" w:hint="eastAsia"/>
          <w:b/>
          <w:szCs w:val="20"/>
          <w:lang w:eastAsia="zh-CN"/>
        </w:rPr>
        <w:t xml:space="preserve"> </w:t>
      </w:r>
      <w:r w:rsidR="006772CB">
        <w:rPr>
          <w:rFonts w:ascii="Arial" w:eastAsiaTheme="minorEastAsia" w:hAnsi="Arial" w:cs="Arial" w:hint="eastAsia"/>
          <w:b/>
          <w:szCs w:val="20"/>
          <w:lang w:eastAsia="zh-CN"/>
        </w:rPr>
        <w:t>P</w:t>
      </w:r>
      <w:r w:rsidR="006772CB" w:rsidRPr="00A052EF">
        <w:rPr>
          <w:rFonts w:ascii="Arial" w:eastAsiaTheme="minorEastAsia" w:hAnsi="Arial" w:cs="Arial"/>
          <w:b/>
          <w:szCs w:val="20"/>
          <w:lang w:eastAsia="zh-CN"/>
        </w:rPr>
        <w:t>arallel</w:t>
      </w:r>
      <w:r w:rsidR="006772CB">
        <w:rPr>
          <w:rFonts w:ascii="Arial" w:eastAsiaTheme="minorEastAsia" w:hAnsi="Arial" w:cs="Arial" w:hint="eastAsia"/>
          <w:b/>
          <w:szCs w:val="20"/>
          <w:lang w:eastAsia="zh-CN"/>
        </w:rPr>
        <w:t xml:space="preserve"> </w:t>
      </w:r>
      <w:r w:rsidR="00A052EF">
        <w:rPr>
          <w:rFonts w:ascii="Arial" w:eastAsiaTheme="minorEastAsia" w:hAnsi="Arial" w:cs="Arial" w:hint="eastAsia"/>
          <w:b/>
          <w:szCs w:val="20"/>
          <w:lang w:eastAsia="zh-CN"/>
        </w:rPr>
        <w:t xml:space="preserve">RACH procedure between </w:t>
      </w:r>
      <w:r w:rsidR="00386BEE">
        <w:rPr>
          <w:rFonts w:ascii="Arial" w:eastAsiaTheme="minorEastAsia" w:hAnsi="Arial" w:cs="Arial" w:hint="eastAsia"/>
          <w:b/>
          <w:szCs w:val="20"/>
          <w:lang w:eastAsia="zh-CN"/>
        </w:rPr>
        <w:t>serving cell and candidate cells as well as between multiple candidate cells</w:t>
      </w:r>
      <w:r w:rsidR="00853D81">
        <w:rPr>
          <w:rFonts w:ascii="Arial" w:eastAsiaTheme="minorEastAsia" w:hAnsi="Arial" w:cs="Arial" w:hint="eastAsia"/>
          <w:b/>
          <w:szCs w:val="20"/>
          <w:lang w:eastAsia="zh-CN"/>
        </w:rPr>
        <w:t xml:space="preserve"> is not supported</w:t>
      </w:r>
      <w:r w:rsidR="00386BEE">
        <w:rPr>
          <w:rFonts w:ascii="Arial" w:eastAsiaTheme="minorEastAsia" w:hAnsi="Arial" w:cs="Arial" w:hint="eastAsia"/>
          <w:b/>
          <w:szCs w:val="20"/>
          <w:lang w:eastAsia="zh-CN"/>
        </w:rPr>
        <w:t>.</w:t>
      </w:r>
    </w:p>
    <w:p w:rsidR="004A07E2" w:rsidRDefault="00C83BD2" w:rsidP="004A07E2">
      <w:pPr>
        <w:pStyle w:val="a1"/>
        <w:spacing w:before="120" w:afterLines="50"/>
        <w:rPr>
          <w:rFonts w:ascii="Arial" w:eastAsiaTheme="minorEastAsia" w:hAnsi="Arial" w:cs="Arial"/>
          <w:szCs w:val="20"/>
          <w:lang w:eastAsia="zh-CN"/>
        </w:rPr>
      </w:pPr>
      <w:r>
        <w:rPr>
          <w:rFonts w:ascii="Arial" w:eastAsiaTheme="minorEastAsia" w:hAnsi="Arial" w:cs="Arial"/>
          <w:szCs w:val="20"/>
          <w:lang w:eastAsia="zh-CN"/>
        </w:rPr>
        <w:t>Another</w:t>
      </w:r>
      <w:r>
        <w:rPr>
          <w:rFonts w:ascii="Arial" w:eastAsiaTheme="minorEastAsia" w:hAnsi="Arial" w:cs="Arial" w:hint="eastAsia"/>
          <w:szCs w:val="20"/>
          <w:lang w:eastAsia="zh-CN"/>
        </w:rPr>
        <w:t xml:space="preserve"> issue is that if the RACH collision occurs, </w:t>
      </w:r>
      <w:r w:rsidR="00D95B10">
        <w:rPr>
          <w:rFonts w:ascii="Arial" w:eastAsiaTheme="minorEastAsia" w:hAnsi="Arial" w:cs="Arial" w:hint="eastAsia"/>
          <w:szCs w:val="20"/>
          <w:lang w:eastAsia="zh-CN"/>
        </w:rPr>
        <w:t>whether UE</w:t>
      </w:r>
      <w:r>
        <w:rPr>
          <w:rFonts w:ascii="Arial" w:eastAsiaTheme="minorEastAsia" w:hAnsi="Arial" w:cs="Arial" w:hint="eastAsia"/>
          <w:szCs w:val="20"/>
          <w:lang w:eastAsia="zh-CN"/>
        </w:rPr>
        <w:t xml:space="preserve"> to continue the ongoing RACH or </w:t>
      </w:r>
      <w:r w:rsidR="00734B57">
        <w:rPr>
          <w:rFonts w:ascii="Arial" w:eastAsiaTheme="minorEastAsia" w:hAnsi="Arial" w:cs="Arial" w:hint="eastAsia"/>
          <w:szCs w:val="20"/>
          <w:lang w:eastAsia="zh-CN"/>
        </w:rPr>
        <w:t xml:space="preserve">to </w:t>
      </w:r>
      <w:r>
        <w:rPr>
          <w:rFonts w:ascii="Arial" w:eastAsiaTheme="minorEastAsia" w:hAnsi="Arial" w:cs="Arial" w:hint="eastAsia"/>
          <w:szCs w:val="20"/>
          <w:lang w:eastAsia="zh-CN"/>
        </w:rPr>
        <w:t>start with a new RACH.</w:t>
      </w:r>
      <w:r w:rsidR="00AA709E">
        <w:rPr>
          <w:rFonts w:ascii="Arial" w:eastAsiaTheme="minorEastAsia" w:hAnsi="Arial" w:cs="Arial" w:hint="eastAsia"/>
          <w:szCs w:val="20"/>
          <w:lang w:eastAsia="zh-CN"/>
        </w:rPr>
        <w:t xml:space="preserve"> </w:t>
      </w:r>
      <w:r w:rsidR="003F4092">
        <w:rPr>
          <w:rFonts w:ascii="Arial" w:eastAsiaTheme="minorEastAsia" w:hAnsi="Arial" w:cs="Arial" w:hint="eastAsia"/>
          <w:szCs w:val="20"/>
          <w:lang w:eastAsia="zh-CN"/>
        </w:rPr>
        <w:t xml:space="preserve">The current MAC spec captures </w:t>
      </w:r>
      <w:r w:rsidR="00F17998">
        <w:rPr>
          <w:rFonts w:ascii="Arial" w:eastAsiaTheme="minorEastAsia" w:hAnsi="Arial" w:cs="Arial" w:hint="eastAsia"/>
          <w:szCs w:val="20"/>
          <w:lang w:eastAsia="zh-CN"/>
        </w:rPr>
        <w:t>this as UE implementation,</w:t>
      </w:r>
    </w:p>
    <w:tbl>
      <w:tblPr>
        <w:tblStyle w:val="a8"/>
        <w:tblW w:w="0" w:type="auto"/>
        <w:tblLook w:val="04A0" w:firstRow="1" w:lastRow="0" w:firstColumn="1" w:lastColumn="0" w:noHBand="0" w:noVBand="1"/>
      </w:tblPr>
      <w:tblGrid>
        <w:gridCol w:w="9286"/>
      </w:tblGrid>
      <w:tr w:rsidR="00D366F9" w:rsidTr="00D366F9">
        <w:tc>
          <w:tcPr>
            <w:tcW w:w="9286" w:type="dxa"/>
          </w:tcPr>
          <w:p w:rsidR="00D366F9" w:rsidRPr="003E5B54" w:rsidRDefault="003E5B54" w:rsidP="003E5B54">
            <w:pPr>
              <w:pStyle w:val="NO"/>
              <w:spacing w:beforeLines="50" w:before="120" w:afterLines="50" w:after="120"/>
              <w:rPr>
                <w:rFonts w:eastAsiaTheme="minorEastAsia"/>
                <w:lang w:eastAsia="zh-CN"/>
              </w:rPr>
            </w:pPr>
            <w:r w:rsidRPr="00E87D15">
              <w:rPr>
                <w:lang w:eastAsia="ko-KR"/>
              </w:rPr>
              <w:t>NOTE 1:</w:t>
            </w:r>
            <w:r w:rsidRPr="00E87D15">
              <w:rPr>
                <w:lang w:eastAsia="ko-KR"/>
              </w:rPr>
              <w:tab/>
              <w:t>If a new Random Access procedure is triggered while another is already ongoing in the MAC entity, it is up to UE implementation whether to continue with the ongoing procedure or start with the new procedure (e.g. for SI request).</w:t>
            </w:r>
          </w:p>
        </w:tc>
      </w:tr>
    </w:tbl>
    <w:p w:rsidR="00F17998" w:rsidRPr="004A07E2" w:rsidRDefault="001630CF" w:rsidP="004A07E2">
      <w:pPr>
        <w:pStyle w:val="a1"/>
        <w:spacing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When considering LTM, </w:t>
      </w:r>
      <w:r w:rsidR="00676D57">
        <w:rPr>
          <w:rFonts w:ascii="Arial" w:eastAsiaTheme="minorEastAsia" w:hAnsi="Arial" w:cs="Arial" w:hint="eastAsia"/>
          <w:szCs w:val="20"/>
          <w:lang w:eastAsia="zh-CN"/>
        </w:rPr>
        <w:t xml:space="preserve">the RACH collision </w:t>
      </w:r>
      <w:r w:rsidR="006319B2">
        <w:rPr>
          <w:rFonts w:ascii="Arial" w:eastAsiaTheme="minorEastAsia" w:hAnsi="Arial" w:cs="Arial" w:hint="eastAsia"/>
          <w:szCs w:val="20"/>
          <w:lang w:eastAsia="zh-CN"/>
        </w:rPr>
        <w:t xml:space="preserve">problem </w:t>
      </w:r>
      <w:r w:rsidR="00676D57">
        <w:rPr>
          <w:rFonts w:ascii="Arial" w:eastAsiaTheme="minorEastAsia" w:hAnsi="Arial" w:cs="Arial" w:hint="eastAsia"/>
          <w:szCs w:val="20"/>
          <w:lang w:eastAsia="zh-CN"/>
        </w:rPr>
        <w:t xml:space="preserve">may also </w:t>
      </w:r>
      <w:r w:rsidR="00183452">
        <w:rPr>
          <w:rFonts w:ascii="Arial" w:eastAsiaTheme="minorEastAsia" w:hAnsi="Arial" w:cs="Arial" w:hint="eastAsia"/>
          <w:szCs w:val="20"/>
          <w:lang w:eastAsia="zh-CN"/>
        </w:rPr>
        <w:t>exist</w:t>
      </w:r>
      <w:r w:rsidR="00676D57">
        <w:rPr>
          <w:rFonts w:ascii="Arial" w:eastAsiaTheme="minorEastAsia" w:hAnsi="Arial" w:cs="Arial" w:hint="eastAsia"/>
          <w:szCs w:val="20"/>
          <w:lang w:eastAsia="zh-CN"/>
        </w:rPr>
        <w:t>. For example, the NW</w:t>
      </w:r>
      <w:r w:rsidR="00E463C7">
        <w:rPr>
          <w:rFonts w:ascii="Arial" w:eastAsiaTheme="minorEastAsia" w:hAnsi="Arial" w:cs="Arial" w:hint="eastAsia"/>
          <w:szCs w:val="20"/>
          <w:lang w:eastAsia="zh-CN"/>
        </w:rPr>
        <w:t xml:space="preserve"> may indicate</w:t>
      </w:r>
      <w:r w:rsidR="00676D57">
        <w:rPr>
          <w:rFonts w:ascii="Arial" w:eastAsiaTheme="minorEastAsia" w:hAnsi="Arial" w:cs="Arial" w:hint="eastAsia"/>
          <w:szCs w:val="20"/>
          <w:lang w:eastAsia="zh-CN"/>
        </w:rPr>
        <w:t xml:space="preserve"> UE to perform early RACH in a certain candidate cell</w:t>
      </w:r>
      <w:r w:rsidR="00555AE9">
        <w:rPr>
          <w:rFonts w:ascii="Arial" w:eastAsiaTheme="minorEastAsia" w:hAnsi="Arial" w:cs="Arial" w:hint="eastAsia"/>
          <w:szCs w:val="20"/>
          <w:lang w:eastAsia="zh-CN"/>
        </w:rPr>
        <w:t xml:space="preserve">, but at this moment the UE may have </w:t>
      </w:r>
      <w:proofErr w:type="spellStart"/>
      <w:proofErr w:type="gramStart"/>
      <w:r w:rsidR="003563CF">
        <w:rPr>
          <w:rFonts w:ascii="Arial" w:eastAsiaTheme="minorEastAsia" w:hAnsi="Arial" w:cs="Arial" w:hint="eastAsia"/>
          <w:szCs w:val="20"/>
          <w:lang w:eastAsia="zh-CN"/>
        </w:rPr>
        <w:t>a</w:t>
      </w:r>
      <w:proofErr w:type="spellEnd"/>
      <w:proofErr w:type="gramEnd"/>
      <w:r w:rsidR="003563CF">
        <w:rPr>
          <w:rFonts w:ascii="Arial" w:eastAsiaTheme="minorEastAsia" w:hAnsi="Arial" w:cs="Arial" w:hint="eastAsia"/>
          <w:szCs w:val="20"/>
          <w:lang w:eastAsia="zh-CN"/>
        </w:rPr>
        <w:t xml:space="preserve"> ongoing CBRA procedure at the serving cell due to </w:t>
      </w:r>
      <w:r w:rsidR="00555AE9">
        <w:rPr>
          <w:rFonts w:ascii="Arial" w:eastAsiaTheme="minorEastAsia" w:hAnsi="Arial" w:cs="Arial" w:hint="eastAsia"/>
          <w:szCs w:val="20"/>
          <w:lang w:eastAsia="zh-CN"/>
        </w:rPr>
        <w:t xml:space="preserve">uplink </w:t>
      </w:r>
      <w:r w:rsidR="003563CF">
        <w:rPr>
          <w:rFonts w:ascii="Arial" w:eastAsiaTheme="minorEastAsia" w:hAnsi="Arial" w:cs="Arial" w:hint="eastAsia"/>
          <w:szCs w:val="20"/>
          <w:lang w:eastAsia="zh-CN"/>
        </w:rPr>
        <w:t>data arrival</w:t>
      </w:r>
      <w:r w:rsidR="00555AE9">
        <w:rPr>
          <w:rFonts w:ascii="Arial" w:eastAsiaTheme="minorEastAsia" w:hAnsi="Arial" w:cs="Arial" w:hint="eastAsia"/>
          <w:szCs w:val="20"/>
          <w:lang w:eastAsia="zh-CN"/>
        </w:rPr>
        <w:t xml:space="preserve">. </w:t>
      </w:r>
      <w:r w:rsidR="00ED51A9">
        <w:rPr>
          <w:rFonts w:ascii="Arial" w:eastAsiaTheme="minorEastAsia" w:hAnsi="Arial" w:cs="Arial" w:hint="eastAsia"/>
          <w:szCs w:val="20"/>
          <w:lang w:eastAsia="zh-CN"/>
        </w:rPr>
        <w:t>To reduce the spec impact, the simplest way is to follow legacy, so it is suggested that,</w:t>
      </w:r>
    </w:p>
    <w:p w:rsidR="00B03DE6" w:rsidRPr="00770BA5" w:rsidRDefault="00B03DE6" w:rsidP="008E4603">
      <w:pPr>
        <w:pStyle w:val="a1"/>
        <w:spacing w:before="120" w:afterLines="200" w:after="48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2: </w:t>
      </w:r>
      <w:r w:rsidR="000643AE">
        <w:rPr>
          <w:rFonts w:ascii="Arial" w:eastAsiaTheme="minorEastAsia" w:hAnsi="Arial" w:cs="Arial" w:hint="eastAsia"/>
          <w:b/>
          <w:szCs w:val="20"/>
          <w:lang w:eastAsia="zh-CN"/>
        </w:rPr>
        <w:t>It</w:t>
      </w:r>
      <w:r w:rsidR="000643AE">
        <w:rPr>
          <w:rFonts w:ascii="Arial" w:eastAsiaTheme="minorEastAsia" w:hAnsi="Arial" w:cs="Arial"/>
          <w:b/>
          <w:szCs w:val="20"/>
          <w:lang w:eastAsia="zh-CN"/>
        </w:rPr>
        <w:t>’</w:t>
      </w:r>
      <w:r w:rsidR="000643AE">
        <w:rPr>
          <w:rFonts w:ascii="Arial" w:eastAsiaTheme="minorEastAsia" w:hAnsi="Arial" w:cs="Arial" w:hint="eastAsia"/>
          <w:b/>
          <w:szCs w:val="20"/>
          <w:lang w:eastAsia="zh-CN"/>
        </w:rPr>
        <w:t xml:space="preserve">s up to UE implementation </w:t>
      </w:r>
      <w:r w:rsidR="00E019ED">
        <w:rPr>
          <w:rFonts w:ascii="Arial" w:eastAsiaTheme="minorEastAsia" w:hAnsi="Arial" w:cs="Arial" w:hint="eastAsia"/>
          <w:b/>
          <w:szCs w:val="20"/>
          <w:lang w:eastAsia="zh-CN"/>
        </w:rPr>
        <w:t xml:space="preserve">whether to </w:t>
      </w:r>
      <w:r w:rsidR="00111277" w:rsidRPr="00111277">
        <w:rPr>
          <w:rFonts w:ascii="Arial" w:eastAsiaTheme="minorEastAsia" w:hAnsi="Arial" w:cs="Arial"/>
          <w:b/>
          <w:szCs w:val="20"/>
          <w:lang w:eastAsia="zh-CN"/>
        </w:rPr>
        <w:t>continue with the ong</w:t>
      </w:r>
      <w:r w:rsidR="00111277">
        <w:rPr>
          <w:rFonts w:ascii="Arial" w:eastAsiaTheme="minorEastAsia" w:hAnsi="Arial" w:cs="Arial"/>
          <w:b/>
          <w:szCs w:val="20"/>
          <w:lang w:eastAsia="zh-CN"/>
        </w:rPr>
        <w:t>oing procedure or start with</w:t>
      </w:r>
      <w:r w:rsidR="00111277" w:rsidRPr="00111277">
        <w:rPr>
          <w:rFonts w:ascii="Arial" w:eastAsiaTheme="minorEastAsia" w:hAnsi="Arial" w:cs="Arial"/>
          <w:b/>
          <w:szCs w:val="20"/>
          <w:lang w:eastAsia="zh-CN"/>
        </w:rPr>
        <w:t xml:space="preserve"> new procedure</w:t>
      </w:r>
      <w:r w:rsidR="00111277">
        <w:rPr>
          <w:rFonts w:ascii="Arial" w:eastAsiaTheme="minorEastAsia" w:hAnsi="Arial" w:cs="Arial" w:hint="eastAsia"/>
          <w:b/>
          <w:szCs w:val="20"/>
          <w:lang w:eastAsia="zh-CN"/>
        </w:rPr>
        <w:t xml:space="preserve"> </w:t>
      </w:r>
      <w:r w:rsidR="00AC405D">
        <w:rPr>
          <w:rFonts w:ascii="Arial" w:eastAsiaTheme="minorEastAsia" w:hAnsi="Arial" w:cs="Arial" w:hint="eastAsia"/>
          <w:b/>
          <w:szCs w:val="20"/>
          <w:lang w:eastAsia="zh-CN"/>
        </w:rPr>
        <w:t xml:space="preserve">upon RACH </w:t>
      </w:r>
      <w:r w:rsidR="00AC405D" w:rsidRPr="00AC405D">
        <w:rPr>
          <w:rFonts w:ascii="Arial" w:eastAsiaTheme="minorEastAsia" w:hAnsi="Arial" w:cs="Arial"/>
          <w:b/>
          <w:szCs w:val="20"/>
          <w:lang w:eastAsia="zh-CN"/>
        </w:rPr>
        <w:t>collision</w:t>
      </w:r>
      <w:r w:rsidR="00AC405D">
        <w:rPr>
          <w:rFonts w:ascii="Arial" w:eastAsiaTheme="minorEastAsia" w:hAnsi="Arial" w:cs="Arial" w:hint="eastAsia"/>
          <w:b/>
          <w:szCs w:val="20"/>
          <w:lang w:eastAsia="zh-CN"/>
        </w:rPr>
        <w:t xml:space="preserve"> between candidate cells or between candidate cell and serving cell.</w:t>
      </w:r>
    </w:p>
    <w:p w:rsidR="005018DC" w:rsidRPr="0042653F" w:rsidRDefault="00EC12A8" w:rsidP="00AB0508">
      <w:pPr>
        <w:pStyle w:val="a1"/>
        <w:spacing w:before="120"/>
        <w:rPr>
          <w:rFonts w:ascii="Arial" w:eastAsiaTheme="minorEastAsia" w:hAnsi="Arial" w:cs="Arial"/>
          <w:szCs w:val="20"/>
          <w:shd w:val="pct15" w:color="auto" w:fill="FFFFFF"/>
          <w:lang w:eastAsia="zh-CN"/>
        </w:rPr>
      </w:pPr>
      <w:r w:rsidRPr="0042653F">
        <w:rPr>
          <w:rFonts w:ascii="Arial" w:eastAsiaTheme="minorEastAsia" w:hAnsi="Arial" w:cs="Arial" w:hint="eastAsia"/>
          <w:szCs w:val="20"/>
          <w:shd w:val="pct15" w:color="auto" w:fill="FFFFFF"/>
          <w:lang w:eastAsia="zh-CN"/>
        </w:rPr>
        <w:t>RACH p</w:t>
      </w:r>
      <w:r w:rsidR="00816F67" w:rsidRPr="0042653F">
        <w:rPr>
          <w:rFonts w:ascii="Arial" w:eastAsiaTheme="minorEastAsia" w:hAnsi="Arial" w:cs="Arial" w:hint="eastAsia"/>
          <w:szCs w:val="20"/>
          <w:shd w:val="pct15" w:color="auto" w:fill="FFFFFF"/>
          <w:lang w:eastAsia="zh-CN"/>
        </w:rPr>
        <w:t xml:space="preserve">ower ramping </w:t>
      </w:r>
      <w:r w:rsidR="00357D1D">
        <w:rPr>
          <w:rFonts w:ascii="Arial" w:eastAsiaTheme="minorEastAsia" w:hAnsi="Arial" w:cs="Arial" w:hint="eastAsia"/>
          <w:szCs w:val="20"/>
          <w:shd w:val="pct15" w:color="auto" w:fill="FFFFFF"/>
          <w:lang w:eastAsia="zh-CN"/>
        </w:rPr>
        <w:t>for</w:t>
      </w:r>
      <w:r w:rsidR="00082843" w:rsidRPr="0042653F">
        <w:rPr>
          <w:rFonts w:ascii="Arial" w:eastAsiaTheme="minorEastAsia" w:hAnsi="Arial" w:cs="Arial" w:hint="eastAsia"/>
          <w:szCs w:val="20"/>
          <w:shd w:val="pct15" w:color="auto" w:fill="FFFFFF"/>
          <w:lang w:eastAsia="zh-CN"/>
        </w:rPr>
        <w:t xml:space="preserve"> </w:t>
      </w:r>
      <w:r w:rsidR="00816F67" w:rsidRPr="0042653F">
        <w:rPr>
          <w:rFonts w:ascii="Arial" w:eastAsiaTheme="minorEastAsia" w:hAnsi="Arial" w:cs="Arial" w:hint="eastAsia"/>
          <w:szCs w:val="20"/>
          <w:shd w:val="pct15" w:color="auto" w:fill="FFFFFF"/>
          <w:lang w:eastAsia="zh-CN"/>
        </w:rPr>
        <w:t>candidate cell</w:t>
      </w:r>
    </w:p>
    <w:p w:rsidR="00E6148D" w:rsidRDefault="00133483"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mentioned by our Proposal 1, it is not suggested to </w:t>
      </w:r>
      <w:r w:rsidR="009660DA">
        <w:rPr>
          <w:rFonts w:ascii="Arial" w:eastAsiaTheme="minorEastAsia" w:hAnsi="Arial" w:cs="Arial" w:hint="eastAsia"/>
          <w:szCs w:val="20"/>
          <w:lang w:eastAsia="zh-CN"/>
        </w:rPr>
        <w:t xml:space="preserve">do </w:t>
      </w:r>
      <w:r w:rsidR="009660DA" w:rsidRPr="009660DA">
        <w:rPr>
          <w:rFonts w:ascii="Arial" w:eastAsiaTheme="minorEastAsia" w:hAnsi="Arial" w:cs="Arial"/>
          <w:szCs w:val="20"/>
          <w:lang w:eastAsia="zh-CN"/>
        </w:rPr>
        <w:t>parallel RACH</w:t>
      </w:r>
      <w:r w:rsidR="003915DE">
        <w:rPr>
          <w:rFonts w:ascii="Arial" w:eastAsiaTheme="minorEastAsia" w:hAnsi="Arial" w:cs="Arial" w:hint="eastAsia"/>
          <w:szCs w:val="20"/>
          <w:lang w:eastAsia="zh-CN"/>
        </w:rPr>
        <w:t xml:space="preserve"> for</w:t>
      </w:r>
      <w:r>
        <w:rPr>
          <w:rFonts w:ascii="Arial" w:eastAsiaTheme="minorEastAsia" w:hAnsi="Arial" w:cs="Arial" w:hint="eastAsia"/>
          <w:szCs w:val="20"/>
          <w:lang w:eastAsia="zh-CN"/>
        </w:rPr>
        <w:t xml:space="preserve"> the</w:t>
      </w:r>
      <w:r w:rsidR="00F07D1C">
        <w:rPr>
          <w:rFonts w:ascii="Arial" w:eastAsiaTheme="minorEastAsia" w:hAnsi="Arial" w:cs="Arial" w:hint="eastAsia"/>
          <w:szCs w:val="20"/>
          <w:lang w:eastAsia="zh-CN"/>
        </w:rPr>
        <w:t xml:space="preserve"> use case of</w:t>
      </w:r>
      <w:r>
        <w:rPr>
          <w:rFonts w:ascii="Arial" w:eastAsiaTheme="minorEastAsia" w:hAnsi="Arial" w:cs="Arial" w:hint="eastAsia"/>
          <w:szCs w:val="20"/>
          <w:lang w:eastAsia="zh-CN"/>
        </w:rPr>
        <w:t xml:space="preserve"> PDCCH order </w:t>
      </w:r>
      <w:r w:rsidR="00891C44">
        <w:rPr>
          <w:rFonts w:ascii="Arial" w:eastAsiaTheme="minorEastAsia" w:hAnsi="Arial" w:cs="Arial" w:hint="eastAsia"/>
          <w:szCs w:val="20"/>
          <w:lang w:eastAsia="zh-CN"/>
        </w:rPr>
        <w:t xml:space="preserve">triggered early TA acquisition, i.e., </w:t>
      </w:r>
      <w:r>
        <w:rPr>
          <w:rFonts w:ascii="Arial" w:eastAsiaTheme="minorEastAsia" w:hAnsi="Arial" w:cs="Arial" w:hint="eastAsia"/>
          <w:szCs w:val="20"/>
          <w:lang w:eastAsia="zh-CN"/>
        </w:rPr>
        <w:t>at a certain time instant, per MAC entity only need</w:t>
      </w:r>
      <w:r w:rsidR="008D213B">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to maintain one RACH procedure.</w:t>
      </w:r>
      <w:r w:rsidR="00891C44">
        <w:rPr>
          <w:rFonts w:ascii="Arial" w:eastAsiaTheme="minorEastAsia" w:hAnsi="Arial" w:cs="Arial" w:hint="eastAsia"/>
          <w:szCs w:val="20"/>
          <w:lang w:eastAsia="zh-CN"/>
        </w:rPr>
        <w:t xml:space="preserve"> </w:t>
      </w:r>
      <w:r w:rsidR="00DB39F3">
        <w:rPr>
          <w:rFonts w:ascii="Arial" w:eastAsiaTheme="minorEastAsia" w:hAnsi="Arial" w:cs="Arial" w:hint="eastAsia"/>
          <w:szCs w:val="20"/>
          <w:lang w:eastAsia="zh-CN"/>
        </w:rPr>
        <w:t xml:space="preserve">This may raise the RACH </w:t>
      </w:r>
      <w:r w:rsidR="00DB39F3" w:rsidRPr="00DB39F3">
        <w:rPr>
          <w:rFonts w:ascii="Arial" w:eastAsiaTheme="minorEastAsia" w:hAnsi="Arial" w:cs="Arial"/>
          <w:szCs w:val="20"/>
          <w:lang w:eastAsia="zh-CN"/>
        </w:rPr>
        <w:t>collision</w:t>
      </w:r>
      <w:r w:rsidR="00DB39F3">
        <w:rPr>
          <w:rFonts w:ascii="Arial" w:eastAsiaTheme="minorEastAsia" w:hAnsi="Arial" w:cs="Arial" w:hint="eastAsia"/>
          <w:szCs w:val="20"/>
          <w:lang w:eastAsia="zh-CN"/>
        </w:rPr>
        <w:t xml:space="preserve"> problem </w:t>
      </w:r>
      <w:r w:rsidR="0039476F">
        <w:rPr>
          <w:rFonts w:ascii="Arial" w:eastAsiaTheme="minorEastAsia" w:hAnsi="Arial" w:cs="Arial" w:hint="eastAsia"/>
          <w:szCs w:val="20"/>
          <w:lang w:eastAsia="zh-CN"/>
        </w:rPr>
        <w:t>between the serving cell and candi</w:t>
      </w:r>
      <w:r w:rsidR="00A83CAC">
        <w:rPr>
          <w:rFonts w:ascii="Arial" w:eastAsiaTheme="minorEastAsia" w:hAnsi="Arial" w:cs="Arial" w:hint="eastAsia"/>
          <w:szCs w:val="20"/>
          <w:lang w:eastAsia="zh-CN"/>
        </w:rPr>
        <w:t>date cell. F</w:t>
      </w:r>
      <w:r w:rsidR="008F725E">
        <w:rPr>
          <w:rFonts w:ascii="Arial" w:eastAsiaTheme="minorEastAsia" w:hAnsi="Arial" w:cs="Arial" w:hint="eastAsia"/>
          <w:szCs w:val="20"/>
          <w:lang w:eastAsia="zh-CN"/>
        </w:rPr>
        <w:t xml:space="preserve">or example, </w:t>
      </w:r>
      <w:r w:rsidR="003504EC">
        <w:rPr>
          <w:rFonts w:ascii="Arial" w:eastAsiaTheme="minorEastAsia" w:hAnsi="Arial" w:cs="Arial" w:hint="eastAsia"/>
          <w:szCs w:val="20"/>
          <w:lang w:eastAsia="zh-CN"/>
        </w:rPr>
        <w:t xml:space="preserve">although UE thinks the RACH completion </w:t>
      </w:r>
      <w:r w:rsidR="00FD0A04">
        <w:rPr>
          <w:rFonts w:ascii="Arial" w:eastAsiaTheme="minorEastAsia" w:hAnsi="Arial" w:cs="Arial" w:hint="eastAsia"/>
          <w:szCs w:val="20"/>
          <w:lang w:eastAsia="zh-CN"/>
        </w:rPr>
        <w:t>after preamble transmission</w:t>
      </w:r>
      <w:r w:rsidR="00F26A43">
        <w:rPr>
          <w:rFonts w:ascii="Arial" w:eastAsiaTheme="minorEastAsia" w:hAnsi="Arial" w:cs="Arial" w:hint="eastAsia"/>
          <w:szCs w:val="20"/>
          <w:lang w:eastAsia="zh-CN"/>
        </w:rPr>
        <w:t xml:space="preserve"> based on the running CR</w:t>
      </w:r>
      <w:r w:rsidR="00FD0A04">
        <w:rPr>
          <w:rFonts w:ascii="Arial" w:eastAsiaTheme="minorEastAsia" w:hAnsi="Arial" w:cs="Arial" w:hint="eastAsia"/>
          <w:szCs w:val="20"/>
          <w:lang w:eastAsia="zh-CN"/>
        </w:rPr>
        <w:t xml:space="preserve">, </w:t>
      </w:r>
      <w:r w:rsidR="00627963">
        <w:rPr>
          <w:rFonts w:ascii="Arial" w:eastAsiaTheme="minorEastAsia" w:hAnsi="Arial" w:cs="Arial" w:hint="eastAsia"/>
          <w:szCs w:val="20"/>
          <w:lang w:eastAsia="zh-CN"/>
        </w:rPr>
        <w:t>the RAN1</w:t>
      </w:r>
      <w:r w:rsidR="00660226">
        <w:rPr>
          <w:rFonts w:ascii="Arial" w:eastAsiaTheme="minorEastAsia" w:hAnsi="Arial" w:cs="Arial" w:hint="eastAsia"/>
          <w:szCs w:val="20"/>
          <w:lang w:eastAsia="zh-CN"/>
        </w:rPr>
        <w:t xml:space="preserve"> 112bis</w:t>
      </w:r>
      <w:r w:rsidR="00627963">
        <w:rPr>
          <w:rFonts w:ascii="Arial" w:eastAsiaTheme="minorEastAsia" w:hAnsi="Arial" w:cs="Arial" w:hint="eastAsia"/>
          <w:szCs w:val="20"/>
          <w:lang w:eastAsia="zh-CN"/>
        </w:rPr>
        <w:t xml:space="preserve"> agreement show</w:t>
      </w:r>
      <w:r w:rsidR="00EC0436">
        <w:rPr>
          <w:rFonts w:ascii="Arial" w:eastAsiaTheme="minorEastAsia" w:hAnsi="Arial" w:cs="Arial" w:hint="eastAsia"/>
          <w:szCs w:val="20"/>
          <w:lang w:eastAsia="zh-CN"/>
        </w:rPr>
        <w:t>s</w:t>
      </w:r>
      <w:r w:rsidR="00627963">
        <w:rPr>
          <w:rFonts w:ascii="Arial" w:eastAsiaTheme="minorEastAsia" w:hAnsi="Arial" w:cs="Arial" w:hint="eastAsia"/>
          <w:szCs w:val="20"/>
          <w:lang w:eastAsia="zh-CN"/>
        </w:rPr>
        <w:t xml:space="preserve"> that the NW may </w:t>
      </w:r>
      <w:r w:rsidR="00627963">
        <w:rPr>
          <w:rFonts w:ascii="Arial" w:eastAsiaTheme="minorEastAsia" w:hAnsi="Arial" w:cs="Arial"/>
          <w:szCs w:val="20"/>
          <w:lang w:eastAsia="zh-CN"/>
        </w:rPr>
        <w:t>explicitly</w:t>
      </w:r>
      <w:r w:rsidR="00627963">
        <w:rPr>
          <w:rFonts w:ascii="Arial" w:eastAsiaTheme="minorEastAsia" w:hAnsi="Arial" w:cs="Arial" w:hint="eastAsia"/>
          <w:szCs w:val="20"/>
          <w:lang w:eastAsia="zh-CN"/>
        </w:rPr>
        <w:t xml:space="preserve"> indicate UE to perform preamble re-transmission by PDCCH order,</w:t>
      </w:r>
    </w:p>
    <w:tbl>
      <w:tblPr>
        <w:tblStyle w:val="a8"/>
        <w:tblW w:w="0" w:type="auto"/>
        <w:tblLook w:val="04A0" w:firstRow="1" w:lastRow="0" w:firstColumn="1" w:lastColumn="0" w:noHBand="0" w:noVBand="1"/>
      </w:tblPr>
      <w:tblGrid>
        <w:gridCol w:w="9286"/>
      </w:tblGrid>
      <w:tr w:rsidR="007864EC" w:rsidTr="007864EC">
        <w:tc>
          <w:tcPr>
            <w:tcW w:w="9286" w:type="dxa"/>
          </w:tcPr>
          <w:p w:rsidR="00660226" w:rsidRPr="008606DC" w:rsidRDefault="00660226" w:rsidP="00386AEF">
            <w:pPr>
              <w:snapToGrid w:val="0"/>
              <w:spacing w:beforeLines="50" w:before="120"/>
              <w:jc w:val="both"/>
              <w:rPr>
                <w:b/>
                <w:sz w:val="21"/>
                <w:highlight w:val="green"/>
              </w:rPr>
            </w:pPr>
            <w:r w:rsidRPr="008606DC">
              <w:rPr>
                <w:rFonts w:eastAsia="等线"/>
                <w:b/>
                <w:sz w:val="18"/>
                <w:szCs w:val="20"/>
                <w:highlight w:val="green"/>
                <w:lang w:eastAsia="zh-CN"/>
              </w:rPr>
              <w:t>Agreement</w:t>
            </w:r>
          </w:p>
          <w:p w:rsidR="00660226" w:rsidRDefault="00660226" w:rsidP="00660226">
            <w:pPr>
              <w:snapToGrid w:val="0"/>
              <w:jc w:val="both"/>
              <w:rPr>
                <w:rFonts w:eastAsia="等线"/>
                <w:b/>
                <w:sz w:val="21"/>
                <w:lang w:eastAsia="zh-CN"/>
              </w:rPr>
            </w:pPr>
            <w:r>
              <w:rPr>
                <w:rFonts w:eastAsia="等线" w:hint="eastAsia"/>
                <w:sz w:val="18"/>
                <w:szCs w:val="20"/>
                <w:lang w:eastAsia="zh-CN"/>
              </w:rPr>
              <w:t>For PDCCH ordered-RACH, if reception of RAR is not configured</w:t>
            </w:r>
          </w:p>
          <w:p w:rsidR="00660226" w:rsidRDefault="00660226" w:rsidP="00660226">
            <w:pPr>
              <w:pStyle w:val="af0"/>
              <w:widowControl w:val="0"/>
              <w:numPr>
                <w:ilvl w:val="0"/>
                <w:numId w:val="16"/>
              </w:numPr>
              <w:spacing w:after="160" w:line="259" w:lineRule="auto"/>
              <w:ind w:left="360"/>
              <w:jc w:val="both"/>
              <w:rPr>
                <w:rFonts w:eastAsia="等线"/>
                <w:sz w:val="18"/>
                <w:lang w:eastAsia="zh-CN"/>
              </w:rPr>
            </w:pPr>
            <w:r>
              <w:rPr>
                <w:rFonts w:eastAsia="等线"/>
                <w:sz w:val="18"/>
                <w:lang w:eastAsia="zh-CN"/>
              </w:rPr>
              <w:t xml:space="preserve">Whether power ramping is performed or not is </w:t>
            </w:r>
            <w:r>
              <w:rPr>
                <w:rFonts w:eastAsia="等线" w:hint="eastAsia"/>
                <w:sz w:val="18"/>
                <w:lang w:eastAsia="zh-CN"/>
              </w:rPr>
              <w:t>determined from</w:t>
            </w:r>
            <w:r>
              <w:rPr>
                <w:rFonts w:eastAsia="等线"/>
                <w:sz w:val="18"/>
                <w:lang w:eastAsia="zh-CN"/>
              </w:rPr>
              <w:t xml:space="preserve"> PDCCH order</w:t>
            </w:r>
          </w:p>
          <w:p w:rsidR="00660226" w:rsidRDefault="00660226" w:rsidP="00660226">
            <w:pPr>
              <w:pStyle w:val="af0"/>
              <w:widowControl w:val="0"/>
              <w:numPr>
                <w:ilvl w:val="2"/>
                <w:numId w:val="17"/>
              </w:numPr>
              <w:spacing w:after="160" w:line="259" w:lineRule="auto"/>
              <w:ind w:left="360" w:firstLine="66"/>
              <w:jc w:val="both"/>
              <w:rPr>
                <w:rFonts w:eastAsia="等线"/>
                <w:sz w:val="18"/>
                <w:lang w:eastAsia="zh-CN"/>
              </w:rPr>
            </w:pPr>
            <w:r w:rsidRPr="00E56C47">
              <w:rPr>
                <w:rFonts w:eastAsia="等线"/>
                <w:sz w:val="18"/>
                <w:lang w:eastAsia="zh-CN"/>
              </w:rPr>
              <w:t>I</w:t>
            </w:r>
            <w:r w:rsidRPr="00E56C47">
              <w:rPr>
                <w:rFonts w:eastAsia="等线" w:hint="eastAsia"/>
                <w:sz w:val="18"/>
                <w:lang w:eastAsia="zh-CN"/>
              </w:rPr>
              <w:t xml:space="preserve">f power ramping is performed, </w:t>
            </w:r>
          </w:p>
          <w:p w:rsidR="00660226" w:rsidRPr="008606DC" w:rsidRDefault="00660226" w:rsidP="00660226">
            <w:pPr>
              <w:pStyle w:val="af0"/>
              <w:widowControl w:val="0"/>
              <w:numPr>
                <w:ilvl w:val="3"/>
                <w:numId w:val="17"/>
              </w:numPr>
              <w:spacing w:after="160" w:line="259" w:lineRule="auto"/>
              <w:ind w:left="1134" w:hanging="425"/>
              <w:jc w:val="both"/>
              <w:rPr>
                <w:rFonts w:eastAsia="等线"/>
                <w:sz w:val="18"/>
                <w:lang w:eastAsia="zh-CN"/>
              </w:rPr>
            </w:pPr>
            <w:r w:rsidRPr="0088261B">
              <w:rPr>
                <w:rFonts w:eastAsia="等线" w:hint="eastAsia"/>
                <w:sz w:val="18"/>
                <w:highlight w:val="yellow"/>
                <w:lang w:eastAsia="zh-CN"/>
              </w:rPr>
              <w:lastRenderedPageBreak/>
              <w:t>w</w:t>
            </w:r>
            <w:r w:rsidRPr="0088261B">
              <w:rPr>
                <w:rFonts w:eastAsia="等线"/>
                <w:sz w:val="18"/>
                <w:highlight w:val="yellow"/>
                <w:lang w:eastAsia="zh-CN"/>
              </w:rPr>
              <w:t>hether PRACH is a</w:t>
            </w:r>
            <w:r w:rsidRPr="0088261B">
              <w:rPr>
                <w:rFonts w:eastAsia="等线" w:hint="eastAsia"/>
                <w:sz w:val="18"/>
                <w:highlight w:val="yellow"/>
                <w:lang w:eastAsia="zh-CN"/>
              </w:rPr>
              <w:t>n initial transmission or</w:t>
            </w:r>
            <w:r w:rsidRPr="0088261B">
              <w:rPr>
                <w:rFonts w:eastAsia="等线"/>
                <w:sz w:val="18"/>
                <w:highlight w:val="yellow"/>
                <w:lang w:eastAsia="zh-CN"/>
              </w:rPr>
              <w:t xml:space="preserve"> retransmission is </w:t>
            </w:r>
            <w:r w:rsidRPr="0088261B">
              <w:rPr>
                <w:rFonts w:eastAsia="等线" w:hint="eastAsia"/>
                <w:sz w:val="18"/>
                <w:szCs w:val="18"/>
                <w:highlight w:val="yellow"/>
                <w:lang w:eastAsia="zh-CN"/>
              </w:rPr>
              <w:t>e</w:t>
            </w:r>
            <w:r w:rsidRPr="0088261B">
              <w:rPr>
                <w:rFonts w:eastAsia="等线"/>
                <w:sz w:val="18"/>
                <w:szCs w:val="18"/>
                <w:highlight w:val="yellow"/>
                <w:lang w:eastAsia="zh-CN"/>
              </w:rPr>
              <w:t>xplicit</w:t>
            </w:r>
            <w:r w:rsidRPr="0088261B">
              <w:rPr>
                <w:rFonts w:eastAsia="等线" w:hint="eastAsia"/>
                <w:sz w:val="18"/>
                <w:szCs w:val="18"/>
                <w:highlight w:val="yellow"/>
                <w:lang w:eastAsia="zh-CN"/>
              </w:rPr>
              <w:t>ly</w:t>
            </w:r>
            <w:r w:rsidRPr="0088261B">
              <w:rPr>
                <w:rFonts w:eastAsia="等线" w:hint="eastAsia"/>
                <w:sz w:val="18"/>
                <w:highlight w:val="yellow"/>
                <w:lang w:eastAsia="zh-CN"/>
              </w:rPr>
              <w:t xml:space="preserve"> </w:t>
            </w:r>
            <w:r w:rsidRPr="0088261B">
              <w:rPr>
                <w:rFonts w:eastAsia="等线"/>
                <w:sz w:val="18"/>
                <w:highlight w:val="yellow"/>
                <w:lang w:eastAsia="zh-CN"/>
              </w:rPr>
              <w:t>indicated in PDCCH order</w:t>
            </w:r>
            <w:r w:rsidRPr="008606DC">
              <w:rPr>
                <w:rFonts w:eastAsia="等线" w:hint="eastAsia"/>
                <w:sz w:val="18"/>
                <w:lang w:eastAsia="zh-CN"/>
              </w:rPr>
              <w:t xml:space="preserve"> </w:t>
            </w:r>
            <w:r w:rsidRPr="008606DC">
              <w:rPr>
                <w:rFonts w:eastAsia="等线"/>
                <w:sz w:val="18"/>
                <w:lang w:eastAsia="zh-CN"/>
              </w:rPr>
              <w:t>(FFS exact indication mechanism)</w:t>
            </w:r>
          </w:p>
          <w:p w:rsidR="00660226" w:rsidRDefault="00660226" w:rsidP="00660226">
            <w:pPr>
              <w:pStyle w:val="af0"/>
              <w:widowControl w:val="0"/>
              <w:numPr>
                <w:ilvl w:val="3"/>
                <w:numId w:val="17"/>
              </w:numPr>
              <w:spacing w:after="160" w:line="259" w:lineRule="auto"/>
              <w:ind w:left="1134" w:hanging="425"/>
              <w:jc w:val="both"/>
              <w:rPr>
                <w:rFonts w:eastAsia="等线"/>
                <w:sz w:val="18"/>
                <w:lang w:eastAsia="zh-CN"/>
              </w:rPr>
            </w:pPr>
            <w:r>
              <w:rPr>
                <w:sz w:val="18"/>
                <w:szCs w:val="18"/>
              </w:rPr>
              <w:t xml:space="preserve">power </w:t>
            </w:r>
            <w:r>
              <w:rPr>
                <w:rFonts w:hint="eastAsia"/>
                <w:sz w:val="18"/>
                <w:szCs w:val="18"/>
                <w:lang w:eastAsia="zh-CN"/>
              </w:rPr>
              <w:t>ramping-</w:t>
            </w:r>
            <w:r>
              <w:rPr>
                <w:sz w:val="18"/>
                <w:szCs w:val="18"/>
              </w:rPr>
              <w:t xml:space="preserve">up </w:t>
            </w:r>
            <w:r>
              <w:rPr>
                <w:rFonts w:hint="eastAsia"/>
                <w:sz w:val="18"/>
                <w:szCs w:val="18"/>
                <w:lang w:eastAsia="zh-CN"/>
              </w:rPr>
              <w:t>value</w:t>
            </w:r>
            <w:r>
              <w:rPr>
                <w:sz w:val="18"/>
                <w:szCs w:val="18"/>
              </w:rPr>
              <w:t xml:space="preserve"> </w:t>
            </w:r>
            <w:r>
              <w:rPr>
                <w:rFonts w:hint="eastAsia"/>
                <w:sz w:val="18"/>
                <w:szCs w:val="18"/>
                <w:lang w:eastAsia="zh-CN"/>
              </w:rPr>
              <w:t xml:space="preserve">is </w:t>
            </w:r>
            <w:r>
              <w:rPr>
                <w:b/>
                <w:sz w:val="18"/>
                <w:szCs w:val="18"/>
              </w:rPr>
              <w:t>configured</w:t>
            </w:r>
            <w:r>
              <w:rPr>
                <w:rFonts w:hint="eastAsia"/>
                <w:b/>
                <w:sz w:val="18"/>
                <w:szCs w:val="18"/>
                <w:lang w:eastAsia="zh-CN"/>
              </w:rPr>
              <w:t xml:space="preserve"> </w:t>
            </w:r>
          </w:p>
          <w:p w:rsidR="007864EC" w:rsidRPr="00660226" w:rsidRDefault="00660226" w:rsidP="00660226">
            <w:pPr>
              <w:pStyle w:val="af0"/>
              <w:widowControl w:val="0"/>
              <w:numPr>
                <w:ilvl w:val="2"/>
                <w:numId w:val="17"/>
              </w:numPr>
              <w:spacing w:after="160" w:line="259" w:lineRule="auto"/>
              <w:ind w:left="360" w:firstLine="66"/>
              <w:jc w:val="both"/>
              <w:rPr>
                <w:rFonts w:eastAsia="等线"/>
                <w:sz w:val="18"/>
                <w:lang w:eastAsia="zh-CN"/>
              </w:rPr>
            </w:pPr>
            <w:r w:rsidRPr="00E56C47">
              <w:rPr>
                <w:rFonts w:eastAsia="等线" w:hint="eastAsia"/>
                <w:sz w:val="18"/>
                <w:lang w:eastAsia="zh-CN"/>
              </w:rPr>
              <w:t>else, the power should be determined by open-loop power control</w:t>
            </w:r>
          </w:p>
        </w:tc>
      </w:tr>
    </w:tbl>
    <w:p w:rsidR="00627963" w:rsidRDefault="00C363C8"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lastRenderedPageBreak/>
        <w:t>T</w:t>
      </w:r>
      <w:r w:rsidR="00A64BEF">
        <w:rPr>
          <w:rFonts w:ascii="Arial" w:eastAsiaTheme="minorEastAsia" w:hAnsi="Arial" w:cs="Arial" w:hint="eastAsia"/>
          <w:szCs w:val="20"/>
          <w:lang w:eastAsia="zh-CN"/>
        </w:rPr>
        <w:t xml:space="preserve">hen </w:t>
      </w:r>
      <w:r w:rsidR="0094078F">
        <w:rPr>
          <w:rFonts w:ascii="Arial" w:eastAsiaTheme="minorEastAsia" w:hAnsi="Arial" w:cs="Arial" w:hint="eastAsia"/>
          <w:szCs w:val="20"/>
          <w:lang w:eastAsia="zh-CN"/>
        </w:rPr>
        <w:t xml:space="preserve">before </w:t>
      </w:r>
      <w:r w:rsidR="00A64BEF">
        <w:rPr>
          <w:rFonts w:ascii="Arial" w:eastAsiaTheme="minorEastAsia" w:hAnsi="Arial" w:cs="Arial" w:hint="eastAsia"/>
          <w:szCs w:val="20"/>
          <w:lang w:eastAsia="zh-CN"/>
        </w:rPr>
        <w:t>the preamble re-transmission</w:t>
      </w:r>
      <w:r w:rsidR="00F26A43">
        <w:rPr>
          <w:rFonts w:ascii="Arial" w:eastAsiaTheme="minorEastAsia" w:hAnsi="Arial" w:cs="Arial" w:hint="eastAsia"/>
          <w:szCs w:val="20"/>
          <w:lang w:eastAsia="zh-CN"/>
        </w:rPr>
        <w:t xml:space="preserve"> for one candidate cell</w:t>
      </w:r>
      <w:r w:rsidR="0094078F">
        <w:rPr>
          <w:rFonts w:ascii="Arial" w:eastAsiaTheme="minorEastAsia" w:hAnsi="Arial" w:cs="Arial" w:hint="eastAsia"/>
          <w:szCs w:val="20"/>
          <w:lang w:eastAsia="zh-CN"/>
        </w:rPr>
        <w:t>, it</w:t>
      </w:r>
      <w:r w:rsidR="00A64BEF">
        <w:rPr>
          <w:rFonts w:ascii="Arial" w:eastAsiaTheme="minorEastAsia" w:hAnsi="Arial" w:cs="Arial" w:hint="eastAsia"/>
          <w:szCs w:val="20"/>
          <w:lang w:eastAsia="zh-CN"/>
        </w:rPr>
        <w:t xml:space="preserve"> may be </w:t>
      </w:r>
      <w:r w:rsidR="00DF4785">
        <w:rPr>
          <w:rFonts w:ascii="Arial" w:eastAsiaTheme="minorEastAsia" w:hAnsi="Arial" w:cs="Arial" w:hint="eastAsia"/>
          <w:szCs w:val="20"/>
          <w:lang w:eastAsia="zh-CN"/>
        </w:rPr>
        <w:t xml:space="preserve">inserted </w:t>
      </w:r>
      <w:r w:rsidR="002E7B78">
        <w:rPr>
          <w:rFonts w:ascii="Arial" w:eastAsiaTheme="minorEastAsia" w:hAnsi="Arial" w:cs="Arial" w:hint="eastAsia"/>
          <w:szCs w:val="20"/>
          <w:lang w:eastAsia="zh-CN"/>
        </w:rPr>
        <w:t>by the RACH request</w:t>
      </w:r>
      <w:r w:rsidR="00E81BF4">
        <w:rPr>
          <w:rFonts w:ascii="Arial" w:eastAsiaTheme="minorEastAsia" w:hAnsi="Arial" w:cs="Arial" w:hint="eastAsia"/>
          <w:szCs w:val="20"/>
          <w:lang w:eastAsia="zh-CN"/>
        </w:rPr>
        <w:t xml:space="preserve"> on the serving cell</w:t>
      </w:r>
      <w:r w:rsidR="00F26A43">
        <w:rPr>
          <w:rFonts w:ascii="Arial" w:eastAsiaTheme="minorEastAsia" w:hAnsi="Arial" w:cs="Arial" w:hint="eastAsia"/>
          <w:szCs w:val="20"/>
          <w:lang w:eastAsia="zh-CN"/>
        </w:rPr>
        <w:t xml:space="preserve"> (</w:t>
      </w:r>
      <w:r w:rsidR="00D37D4A">
        <w:rPr>
          <w:rFonts w:ascii="Arial" w:eastAsiaTheme="minorEastAsia" w:hAnsi="Arial" w:cs="Arial" w:hint="eastAsia"/>
          <w:szCs w:val="20"/>
          <w:lang w:eastAsia="zh-CN"/>
        </w:rPr>
        <w:t xml:space="preserve">e.g. </w:t>
      </w:r>
      <w:r w:rsidR="00F26A43">
        <w:rPr>
          <w:rFonts w:ascii="Arial" w:eastAsiaTheme="minorEastAsia" w:hAnsi="Arial" w:cs="Arial" w:hint="eastAsia"/>
          <w:szCs w:val="20"/>
          <w:lang w:eastAsia="zh-CN"/>
        </w:rPr>
        <w:t xml:space="preserve">due to data arrival) or other candidate cells as the following figure shows: </w:t>
      </w:r>
    </w:p>
    <w:p w:rsidR="00F26A43" w:rsidRPr="00B105CB" w:rsidRDefault="004C0D59" w:rsidP="00F26A43">
      <w:pPr>
        <w:pStyle w:val="a1"/>
        <w:spacing w:before="120"/>
        <w:jc w:val="center"/>
        <w:rPr>
          <w:rFonts w:ascii="Arial" w:eastAsiaTheme="minorEastAsia" w:hAnsi="Arial" w:cs="Arial"/>
          <w:szCs w:val="20"/>
          <w:lang w:eastAsia="zh-CN"/>
        </w:rPr>
      </w:pPr>
      <w:r w:rsidRPr="004C0D59">
        <w:rPr>
          <w:rFonts w:ascii="Arial" w:eastAsiaTheme="minorEastAsia" w:hAnsi="Arial" w:cs="Arial"/>
          <w:szCs w:val="20"/>
          <w:lang w:eastAsia="zh-CN"/>
        </w:rPr>
        <w:object w:dxaOrig="6944" w:dyaOrig="3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83.65pt" o:ole="">
            <v:imagedata r:id="rId9" o:title=""/>
          </v:shape>
          <o:OLEObject Type="Embed" ProgID="Visio.Drawing.11" ShapeID="_x0000_i1025" DrawAspect="Content" ObjectID="_1753264285" r:id="rId10"/>
        </w:object>
      </w:r>
    </w:p>
    <w:p w:rsidR="00CA5A71" w:rsidRDefault="00D071C3"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ccording to </w:t>
      </w:r>
      <w:r w:rsidR="00963355">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 xml:space="preserve">current MAC specs, </w:t>
      </w:r>
      <w:r w:rsidR="004E4354">
        <w:rPr>
          <w:rFonts w:ascii="Arial" w:eastAsiaTheme="minorEastAsia" w:hAnsi="Arial" w:cs="Arial" w:hint="eastAsia"/>
          <w:szCs w:val="20"/>
          <w:lang w:eastAsia="zh-CN"/>
        </w:rPr>
        <w:t xml:space="preserve">when a new RACH is </w:t>
      </w:r>
      <w:r w:rsidR="007E622F">
        <w:rPr>
          <w:rFonts w:ascii="Arial" w:eastAsiaTheme="minorEastAsia" w:hAnsi="Arial" w:cs="Arial" w:hint="eastAsia"/>
          <w:szCs w:val="20"/>
          <w:lang w:eastAsia="zh-CN"/>
        </w:rPr>
        <w:t>triggered</w:t>
      </w:r>
      <w:r w:rsidR="004E4354">
        <w:rPr>
          <w:rFonts w:ascii="Arial" w:eastAsiaTheme="minorEastAsia" w:hAnsi="Arial" w:cs="Arial" w:hint="eastAsia"/>
          <w:szCs w:val="20"/>
          <w:lang w:eastAsia="zh-CN"/>
        </w:rPr>
        <w:t>,</w:t>
      </w:r>
      <w:r w:rsidR="001F11DE">
        <w:rPr>
          <w:rFonts w:ascii="Arial" w:eastAsiaTheme="minorEastAsia" w:hAnsi="Arial" w:cs="Arial" w:hint="eastAsia"/>
          <w:szCs w:val="20"/>
          <w:lang w:eastAsia="zh-CN"/>
        </w:rPr>
        <w:t xml:space="preserve"> </w:t>
      </w:r>
      <w:r w:rsidR="00597A9B">
        <w:rPr>
          <w:rFonts w:ascii="Arial" w:eastAsiaTheme="minorEastAsia" w:hAnsi="Arial" w:cs="Arial" w:hint="eastAsia"/>
          <w:szCs w:val="20"/>
          <w:lang w:eastAsia="zh-CN"/>
        </w:rPr>
        <w:t xml:space="preserve">UE transmits the preamble with an </w:t>
      </w:r>
      <w:r w:rsidR="007E622F">
        <w:rPr>
          <w:rFonts w:ascii="Arial" w:eastAsiaTheme="minorEastAsia" w:hAnsi="Arial" w:cs="Arial" w:hint="eastAsia"/>
          <w:szCs w:val="20"/>
          <w:lang w:eastAsia="zh-CN"/>
        </w:rPr>
        <w:t xml:space="preserve">initial power </w:t>
      </w:r>
      <w:r w:rsidR="00990393">
        <w:rPr>
          <w:rFonts w:ascii="Arial" w:eastAsiaTheme="minorEastAsia" w:hAnsi="Arial" w:cs="Arial" w:hint="eastAsia"/>
          <w:szCs w:val="20"/>
          <w:lang w:eastAsia="zh-CN"/>
        </w:rPr>
        <w:t>and</w:t>
      </w:r>
      <w:r w:rsidR="007E622F">
        <w:rPr>
          <w:rFonts w:ascii="Arial" w:eastAsiaTheme="minorEastAsia" w:hAnsi="Arial" w:cs="Arial" w:hint="eastAsia"/>
          <w:szCs w:val="20"/>
          <w:lang w:eastAsia="zh-CN"/>
        </w:rPr>
        <w:t xml:space="preserve"> the UE variable </w:t>
      </w:r>
      <w:r w:rsidR="007E622F" w:rsidRPr="007E622F">
        <w:rPr>
          <w:rFonts w:ascii="Arial" w:eastAsiaTheme="minorEastAsia" w:hAnsi="Arial" w:cs="Arial"/>
          <w:i/>
          <w:szCs w:val="20"/>
          <w:lang w:eastAsia="zh-CN"/>
        </w:rPr>
        <w:t>PREAMBLE_POWER_RAMPING_COUNTER</w:t>
      </w:r>
      <w:r w:rsidR="007E622F">
        <w:rPr>
          <w:rFonts w:ascii="Arial" w:eastAsiaTheme="minorEastAsia" w:hAnsi="Arial" w:cs="Arial" w:hint="eastAsia"/>
          <w:szCs w:val="20"/>
          <w:lang w:eastAsia="zh-CN"/>
        </w:rPr>
        <w:t xml:space="preserve"> is reset to 1.</w:t>
      </w:r>
    </w:p>
    <w:tbl>
      <w:tblPr>
        <w:tblStyle w:val="a8"/>
        <w:tblW w:w="0" w:type="auto"/>
        <w:tblLook w:val="04A0" w:firstRow="1" w:lastRow="0" w:firstColumn="1" w:lastColumn="0" w:noHBand="0" w:noVBand="1"/>
      </w:tblPr>
      <w:tblGrid>
        <w:gridCol w:w="9286"/>
      </w:tblGrid>
      <w:tr w:rsidR="00192370" w:rsidTr="00192370">
        <w:tc>
          <w:tcPr>
            <w:tcW w:w="9286" w:type="dxa"/>
          </w:tcPr>
          <w:p w:rsidR="00192370" w:rsidRPr="00B71987" w:rsidRDefault="00192370" w:rsidP="00192370">
            <w:pPr>
              <w:spacing w:beforeLines="50" w:before="120" w:afterLines="50" w:after="120"/>
              <w:rPr>
                <w:lang w:eastAsia="ko-KR"/>
              </w:rPr>
            </w:pPr>
            <w:r w:rsidRPr="00B71987">
              <w:rPr>
                <w:lang w:eastAsia="ko-KR"/>
              </w:rPr>
              <w:t>When the Random Access procedure is initiated on a Serving Cell, the MAC entity shall:</w:t>
            </w:r>
          </w:p>
          <w:p w:rsidR="00192370" w:rsidRPr="00D61295" w:rsidRDefault="00D61295" w:rsidP="00192370">
            <w:pPr>
              <w:pStyle w:val="B1"/>
              <w:rPr>
                <w:rFonts w:eastAsiaTheme="minorEastAsia"/>
                <w:lang w:eastAsia="zh-CN"/>
              </w:rPr>
            </w:pPr>
            <w:r>
              <w:rPr>
                <w:rFonts w:eastAsiaTheme="minorEastAsia" w:hint="eastAsia"/>
                <w:lang w:eastAsia="zh-CN"/>
              </w:rPr>
              <w:t xml:space="preserve">&lt;&lt; </w:t>
            </w:r>
            <w:r w:rsidR="001A7602">
              <w:rPr>
                <w:rFonts w:eastAsiaTheme="minorEastAsia" w:hint="eastAsia"/>
                <w:lang w:eastAsia="zh-CN"/>
              </w:rPr>
              <w:t>O</w:t>
            </w:r>
            <w:r>
              <w:rPr>
                <w:rFonts w:eastAsiaTheme="minorEastAsia" w:hint="eastAsia"/>
                <w:lang w:eastAsia="zh-CN"/>
              </w:rPr>
              <w:t>mitted &gt;&gt;</w:t>
            </w:r>
          </w:p>
          <w:p w:rsidR="00192370" w:rsidRPr="00B71987" w:rsidRDefault="00192370" w:rsidP="00192370">
            <w:pPr>
              <w:pStyle w:val="B1"/>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rsidR="00192370" w:rsidRPr="00B71987" w:rsidRDefault="00192370" w:rsidP="00192370">
            <w:pPr>
              <w:pStyle w:val="B1"/>
              <w:rPr>
                <w:lang w:eastAsia="ko-KR"/>
              </w:rPr>
            </w:pPr>
            <w:r w:rsidRPr="00DE597D">
              <w:rPr>
                <w:highlight w:val="yellow"/>
                <w:lang w:eastAsia="ko-KR"/>
              </w:rPr>
              <w:t>1&gt;</w:t>
            </w:r>
            <w:r w:rsidRPr="00DE597D">
              <w:rPr>
                <w:highlight w:val="yellow"/>
                <w:lang w:eastAsia="ko-KR"/>
              </w:rPr>
              <w:tab/>
              <w:t xml:space="preserve">set the </w:t>
            </w:r>
            <w:bookmarkStart w:id="8" w:name="OLE_LINK23"/>
            <w:r w:rsidRPr="00DE597D">
              <w:rPr>
                <w:i/>
                <w:highlight w:val="yellow"/>
                <w:lang w:eastAsia="ko-KR"/>
              </w:rPr>
              <w:t>PREAMBLE_POWER_RAMPING_COUNTER</w:t>
            </w:r>
            <w:bookmarkEnd w:id="8"/>
            <w:r w:rsidRPr="00DE597D">
              <w:rPr>
                <w:highlight w:val="yellow"/>
                <w:lang w:eastAsia="ko-KR"/>
              </w:rPr>
              <w:t xml:space="preserve"> to 1;</w:t>
            </w:r>
          </w:p>
          <w:p w:rsidR="00192370" w:rsidRPr="001A7602" w:rsidRDefault="00B36D3D" w:rsidP="00192370">
            <w:pPr>
              <w:pStyle w:val="B1"/>
              <w:rPr>
                <w:rFonts w:eastAsiaTheme="minorEastAsia"/>
                <w:lang w:eastAsia="zh-CN"/>
              </w:rPr>
            </w:pPr>
            <w:r>
              <w:rPr>
                <w:rFonts w:eastAsiaTheme="minorEastAsia" w:hint="eastAsia"/>
                <w:lang w:eastAsia="zh-CN"/>
              </w:rPr>
              <w:t>&lt;&lt;</w:t>
            </w:r>
            <w:r w:rsidR="001A7602">
              <w:rPr>
                <w:rFonts w:eastAsiaTheme="minorEastAsia" w:hint="eastAsia"/>
                <w:lang w:eastAsia="zh-CN"/>
              </w:rPr>
              <w:t xml:space="preserve"> Omitted </w:t>
            </w:r>
            <w:r>
              <w:rPr>
                <w:rFonts w:eastAsiaTheme="minorEastAsia" w:hint="eastAsia"/>
                <w:lang w:eastAsia="zh-CN"/>
              </w:rPr>
              <w:t>&gt;</w:t>
            </w:r>
            <w:r w:rsidR="001A7602">
              <w:rPr>
                <w:rFonts w:eastAsiaTheme="minorEastAsia" w:hint="eastAsia"/>
                <w:lang w:eastAsia="zh-CN"/>
              </w:rPr>
              <w:t>&gt;</w:t>
            </w:r>
          </w:p>
        </w:tc>
      </w:tr>
    </w:tbl>
    <w:p w:rsidR="00253F7E" w:rsidRDefault="00990393"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bviously, when the PDDCH order to indicate the retransmission for candidate cell1, i.e. step</w:t>
      </w:r>
      <w:r w:rsidR="00CC1077">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4, the</w:t>
      </w:r>
      <w:r w:rsidRPr="00990393">
        <w:rPr>
          <w:rFonts w:ascii="Arial" w:eastAsiaTheme="minorEastAsia" w:hAnsi="Arial" w:cs="Arial"/>
          <w:i/>
          <w:szCs w:val="20"/>
          <w:lang w:eastAsia="zh-CN"/>
        </w:rPr>
        <w:t xml:space="preserve"> </w:t>
      </w:r>
      <w:r w:rsidRPr="00990393">
        <w:rPr>
          <w:rFonts w:ascii="Arial" w:eastAsiaTheme="minorEastAsia" w:hAnsi="Arial" w:cs="Arial"/>
          <w:szCs w:val="20"/>
          <w:lang w:eastAsia="zh-CN"/>
        </w:rPr>
        <w:t>PREAMBLE_POWER_RAMPING_COUNTER</w:t>
      </w:r>
      <w:r>
        <w:rPr>
          <w:rFonts w:ascii="Arial" w:eastAsiaTheme="minorEastAsia" w:hAnsi="Arial" w:cs="Arial" w:hint="eastAsia"/>
          <w:i/>
          <w:szCs w:val="20"/>
          <w:lang w:eastAsia="zh-CN"/>
        </w:rPr>
        <w:t xml:space="preserve"> </w:t>
      </w:r>
      <w:r>
        <w:rPr>
          <w:rFonts w:ascii="Arial" w:eastAsiaTheme="minorEastAsia" w:hAnsi="Arial" w:cs="Arial" w:hint="eastAsia"/>
          <w:szCs w:val="20"/>
          <w:lang w:eastAsia="zh-CN"/>
        </w:rPr>
        <w:t xml:space="preserve">has </w:t>
      </w:r>
      <w:r w:rsidR="006F6606">
        <w:rPr>
          <w:rFonts w:ascii="Arial" w:eastAsiaTheme="minorEastAsia" w:hAnsi="Arial" w:cs="Arial" w:hint="eastAsia"/>
          <w:szCs w:val="20"/>
          <w:lang w:eastAsia="zh-CN"/>
        </w:rPr>
        <w:t xml:space="preserve">been set </w:t>
      </w:r>
      <w:r>
        <w:rPr>
          <w:rFonts w:ascii="Arial" w:eastAsiaTheme="minorEastAsia" w:hAnsi="Arial" w:cs="Arial" w:hint="eastAsia"/>
          <w:szCs w:val="20"/>
          <w:lang w:eastAsia="zh-CN"/>
        </w:rPr>
        <w:t>to</w:t>
      </w:r>
      <w:r w:rsidR="00CA39C8">
        <w:rPr>
          <w:rFonts w:ascii="Arial" w:eastAsiaTheme="minorEastAsia" w:hAnsi="Arial" w:cs="Arial" w:hint="eastAsia"/>
          <w:szCs w:val="20"/>
          <w:lang w:eastAsia="zh-CN"/>
        </w:rPr>
        <w:t xml:space="preserve"> </w:t>
      </w:r>
      <w:r w:rsidR="006F6606">
        <w:rPr>
          <w:rFonts w:ascii="Arial" w:eastAsiaTheme="minorEastAsia" w:hAnsi="Arial" w:cs="Arial" w:hint="eastAsia"/>
          <w:szCs w:val="20"/>
          <w:lang w:eastAsia="zh-CN"/>
        </w:rPr>
        <w:t>the corresponding</w:t>
      </w:r>
      <w:r>
        <w:rPr>
          <w:rFonts w:ascii="Arial" w:eastAsiaTheme="minorEastAsia" w:hAnsi="Arial" w:cs="Arial" w:hint="eastAsia"/>
          <w:szCs w:val="20"/>
          <w:lang w:eastAsia="zh-CN"/>
        </w:rPr>
        <w:t xml:space="preserve"> value applied to the inserted RACH procedure i.e. step 3. </w:t>
      </w:r>
      <w:r>
        <w:rPr>
          <w:rFonts w:ascii="Arial" w:eastAsiaTheme="minorEastAsia" w:hAnsi="Arial" w:cs="Arial"/>
          <w:szCs w:val="20"/>
          <w:lang w:eastAsia="zh-CN"/>
        </w:rPr>
        <w:t>I</w:t>
      </w:r>
      <w:r>
        <w:rPr>
          <w:rFonts w:ascii="Arial" w:eastAsiaTheme="minorEastAsia" w:hAnsi="Arial" w:cs="Arial" w:hint="eastAsia"/>
          <w:szCs w:val="20"/>
          <w:lang w:eastAsia="zh-CN"/>
        </w:rPr>
        <w:t>t couldn</w:t>
      </w:r>
      <w:r>
        <w:rPr>
          <w:rFonts w:ascii="Arial" w:eastAsiaTheme="minorEastAsia" w:hAnsi="Arial" w:cs="Arial"/>
          <w:szCs w:val="20"/>
          <w:lang w:eastAsia="zh-CN"/>
        </w:rPr>
        <w:t>’</w:t>
      </w:r>
      <w:r>
        <w:rPr>
          <w:rFonts w:ascii="Arial" w:eastAsiaTheme="minorEastAsia" w:hAnsi="Arial" w:cs="Arial" w:hint="eastAsia"/>
          <w:szCs w:val="20"/>
          <w:lang w:eastAsia="zh-CN"/>
        </w:rPr>
        <w:t xml:space="preserve">t reflect the power used for candidate cell1. </w:t>
      </w:r>
      <w:r w:rsidR="0097099F">
        <w:rPr>
          <w:rFonts w:ascii="Arial" w:eastAsiaTheme="minorEastAsia" w:hAnsi="Arial" w:cs="Arial"/>
          <w:szCs w:val="20"/>
          <w:lang w:eastAsia="zh-CN"/>
        </w:rPr>
        <w:t>T</w:t>
      </w:r>
      <w:r w:rsidR="0097099F">
        <w:rPr>
          <w:rFonts w:ascii="Arial" w:eastAsiaTheme="minorEastAsia" w:hAnsi="Arial" w:cs="Arial" w:hint="eastAsia"/>
          <w:szCs w:val="20"/>
          <w:lang w:eastAsia="zh-CN"/>
        </w:rPr>
        <w:t xml:space="preserve">his is indeed not what we expected as </w:t>
      </w:r>
      <w:r w:rsidR="00956962">
        <w:rPr>
          <w:rFonts w:ascii="Arial" w:eastAsiaTheme="minorEastAsia" w:hAnsi="Arial" w:cs="Arial" w:hint="eastAsia"/>
          <w:szCs w:val="20"/>
          <w:lang w:eastAsia="zh-CN"/>
        </w:rPr>
        <w:t xml:space="preserve">UE may </w:t>
      </w:r>
      <w:r w:rsidR="0049275E">
        <w:rPr>
          <w:rFonts w:ascii="Arial" w:eastAsiaTheme="minorEastAsia" w:hAnsi="Arial" w:cs="Arial" w:hint="eastAsia"/>
          <w:szCs w:val="20"/>
          <w:lang w:eastAsia="zh-CN"/>
        </w:rPr>
        <w:t xml:space="preserve">have </w:t>
      </w:r>
      <w:r w:rsidR="00956962">
        <w:rPr>
          <w:rFonts w:ascii="Arial" w:eastAsiaTheme="minorEastAsia" w:hAnsi="Arial" w:cs="Arial" w:hint="eastAsia"/>
          <w:szCs w:val="20"/>
          <w:lang w:eastAsia="zh-CN"/>
        </w:rPr>
        <w:t>do</w:t>
      </w:r>
      <w:r w:rsidR="0049275E">
        <w:rPr>
          <w:rFonts w:ascii="Arial" w:eastAsiaTheme="minorEastAsia" w:hAnsi="Arial" w:cs="Arial" w:hint="eastAsia"/>
          <w:szCs w:val="20"/>
          <w:lang w:eastAsia="zh-CN"/>
        </w:rPr>
        <w:t>ne</w:t>
      </w:r>
      <w:r w:rsidR="00956962">
        <w:rPr>
          <w:rFonts w:ascii="Arial" w:eastAsiaTheme="minorEastAsia" w:hAnsi="Arial" w:cs="Arial" w:hint="eastAsia"/>
          <w:szCs w:val="20"/>
          <w:lang w:eastAsia="zh-CN"/>
        </w:rPr>
        <w:t xml:space="preserve"> several t</w:t>
      </w:r>
      <w:r w:rsidR="00764B0C">
        <w:rPr>
          <w:rFonts w:ascii="Arial" w:eastAsiaTheme="minorEastAsia" w:hAnsi="Arial" w:cs="Arial" w:hint="eastAsia"/>
          <w:szCs w:val="20"/>
          <w:lang w:eastAsia="zh-CN"/>
        </w:rPr>
        <w:t>imes</w:t>
      </w:r>
      <w:r w:rsidR="00956962">
        <w:rPr>
          <w:rFonts w:ascii="Arial" w:eastAsiaTheme="minorEastAsia" w:hAnsi="Arial" w:cs="Arial" w:hint="eastAsia"/>
          <w:szCs w:val="20"/>
          <w:lang w:eastAsia="zh-CN"/>
        </w:rPr>
        <w:t xml:space="preserve"> of power ramping in </w:t>
      </w:r>
      <w:r w:rsidR="00822554">
        <w:rPr>
          <w:rFonts w:ascii="Arial" w:eastAsiaTheme="minorEastAsia" w:hAnsi="Arial" w:cs="Arial" w:hint="eastAsia"/>
          <w:szCs w:val="20"/>
          <w:lang w:eastAsia="zh-CN"/>
        </w:rPr>
        <w:t xml:space="preserve">the </w:t>
      </w:r>
      <w:r w:rsidR="0049275E">
        <w:rPr>
          <w:rFonts w:ascii="Arial" w:eastAsiaTheme="minorEastAsia" w:hAnsi="Arial" w:cs="Arial" w:hint="eastAsia"/>
          <w:szCs w:val="20"/>
          <w:lang w:eastAsia="zh-CN"/>
        </w:rPr>
        <w:t>previ</w:t>
      </w:r>
      <w:r w:rsidR="003B3153">
        <w:rPr>
          <w:rFonts w:ascii="Arial" w:eastAsiaTheme="minorEastAsia" w:hAnsi="Arial" w:cs="Arial" w:hint="eastAsia"/>
          <w:szCs w:val="20"/>
          <w:lang w:eastAsia="zh-CN"/>
        </w:rPr>
        <w:t xml:space="preserve">ous preamble transmission. </w:t>
      </w:r>
      <w:r w:rsidR="00E16CE8">
        <w:rPr>
          <w:rFonts w:ascii="Arial" w:eastAsiaTheme="minorEastAsia" w:hAnsi="Arial" w:cs="Arial" w:hint="eastAsia"/>
          <w:szCs w:val="20"/>
          <w:lang w:eastAsia="zh-CN"/>
        </w:rPr>
        <w:t xml:space="preserve">As a result, </w:t>
      </w:r>
      <w:r w:rsidR="00FC272E">
        <w:rPr>
          <w:rFonts w:ascii="Arial" w:eastAsiaTheme="minorEastAsia" w:hAnsi="Arial" w:cs="Arial" w:hint="eastAsia"/>
          <w:szCs w:val="20"/>
          <w:lang w:eastAsia="zh-CN"/>
        </w:rPr>
        <w:t xml:space="preserve">it may cause UE to </w:t>
      </w:r>
      <w:r w:rsidR="00CD78BA">
        <w:rPr>
          <w:rFonts w:ascii="Arial" w:eastAsiaTheme="minorEastAsia" w:hAnsi="Arial" w:cs="Arial" w:hint="eastAsia"/>
          <w:szCs w:val="20"/>
          <w:lang w:eastAsia="zh-CN"/>
        </w:rPr>
        <w:t>re-</w:t>
      </w:r>
      <w:r w:rsidR="000B72A6">
        <w:rPr>
          <w:rFonts w:ascii="Arial" w:eastAsiaTheme="minorEastAsia" w:hAnsi="Arial" w:cs="Arial" w:hint="eastAsia"/>
          <w:szCs w:val="20"/>
          <w:lang w:eastAsia="zh-CN"/>
        </w:rPr>
        <w:t>transmit these</w:t>
      </w:r>
      <w:r w:rsidR="00FC272E">
        <w:rPr>
          <w:rFonts w:ascii="Arial" w:eastAsiaTheme="minorEastAsia" w:hAnsi="Arial" w:cs="Arial" w:hint="eastAsia"/>
          <w:szCs w:val="20"/>
          <w:lang w:eastAsia="zh-CN"/>
        </w:rPr>
        <w:t xml:space="preserve"> preamble</w:t>
      </w:r>
      <w:r w:rsidR="000B72A6">
        <w:rPr>
          <w:rFonts w:ascii="Arial" w:eastAsiaTheme="minorEastAsia" w:hAnsi="Arial" w:cs="Arial" w:hint="eastAsia"/>
          <w:szCs w:val="20"/>
          <w:lang w:eastAsia="zh-CN"/>
        </w:rPr>
        <w:t>s</w:t>
      </w:r>
      <w:r w:rsidR="00FC272E">
        <w:rPr>
          <w:rFonts w:ascii="Arial" w:eastAsiaTheme="minorEastAsia" w:hAnsi="Arial" w:cs="Arial" w:hint="eastAsia"/>
          <w:szCs w:val="20"/>
          <w:lang w:eastAsia="zh-CN"/>
        </w:rPr>
        <w:t xml:space="preserve"> in vain.</w:t>
      </w:r>
    </w:p>
    <w:p w:rsidR="003721BA" w:rsidRPr="004A475D" w:rsidRDefault="004A475D" w:rsidP="00AB0508">
      <w:pPr>
        <w:pStyle w:val="a1"/>
        <w:spacing w:before="120"/>
        <w:rPr>
          <w:rFonts w:ascii="Arial" w:eastAsiaTheme="minorEastAsia" w:hAnsi="Arial" w:cs="Arial"/>
          <w:b/>
          <w:szCs w:val="20"/>
          <w:lang w:eastAsia="zh-CN"/>
        </w:rPr>
      </w:pPr>
      <w:r w:rsidRPr="004A475D">
        <w:rPr>
          <w:rFonts w:ascii="Arial" w:eastAsiaTheme="minorEastAsia" w:hAnsi="Arial" w:cs="Arial" w:hint="eastAsia"/>
          <w:b/>
          <w:szCs w:val="20"/>
          <w:lang w:eastAsia="zh-CN"/>
        </w:rPr>
        <w:t xml:space="preserve">Observation 1: </w:t>
      </w:r>
      <w:r w:rsidR="00A65488">
        <w:rPr>
          <w:rFonts w:ascii="Arial" w:eastAsiaTheme="minorEastAsia" w:hAnsi="Arial" w:cs="Arial" w:hint="eastAsia"/>
          <w:b/>
          <w:szCs w:val="20"/>
          <w:lang w:eastAsia="zh-CN"/>
        </w:rPr>
        <w:t xml:space="preserve">The current MAC specs may result in the re-transmission of preamble in vain due to the </w:t>
      </w:r>
      <w:r w:rsidR="00A65488">
        <w:rPr>
          <w:rFonts w:ascii="Arial" w:eastAsiaTheme="minorEastAsia" w:hAnsi="Arial" w:cs="Arial"/>
          <w:b/>
          <w:szCs w:val="20"/>
          <w:lang w:eastAsia="zh-CN"/>
        </w:rPr>
        <w:t>maintenance</w:t>
      </w:r>
      <w:r w:rsidR="00A65488">
        <w:rPr>
          <w:rFonts w:ascii="Arial" w:eastAsiaTheme="minorEastAsia" w:hAnsi="Arial" w:cs="Arial" w:hint="eastAsia"/>
          <w:b/>
          <w:szCs w:val="20"/>
          <w:lang w:eastAsia="zh-CN"/>
        </w:rPr>
        <w:t xml:space="preserve"> of power ramping </w:t>
      </w:r>
      <w:r w:rsidR="00B85112">
        <w:rPr>
          <w:rFonts w:ascii="Arial" w:eastAsiaTheme="minorEastAsia" w:hAnsi="Arial" w:cs="Arial" w:hint="eastAsia"/>
          <w:b/>
          <w:szCs w:val="20"/>
          <w:lang w:eastAsia="zh-CN"/>
        </w:rPr>
        <w:t>counter</w:t>
      </w:r>
      <w:r w:rsidR="00A65488">
        <w:rPr>
          <w:rFonts w:ascii="Arial" w:eastAsiaTheme="minorEastAsia" w:hAnsi="Arial" w:cs="Arial" w:hint="eastAsia"/>
          <w:b/>
          <w:szCs w:val="20"/>
          <w:lang w:eastAsia="zh-CN"/>
        </w:rPr>
        <w:t xml:space="preserve"> per MAC entity.</w:t>
      </w:r>
    </w:p>
    <w:p w:rsidR="003721BA" w:rsidRDefault="00406330"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o solve above issue, </w:t>
      </w:r>
      <w:r w:rsidR="005F1CDC">
        <w:rPr>
          <w:rFonts w:ascii="Arial" w:eastAsiaTheme="minorEastAsia" w:hAnsi="Arial" w:cs="Arial" w:hint="eastAsia"/>
          <w:szCs w:val="20"/>
          <w:lang w:eastAsia="zh-CN"/>
        </w:rPr>
        <w:t xml:space="preserve">a simple way is to </w:t>
      </w:r>
      <w:r w:rsidR="006D472E">
        <w:rPr>
          <w:rFonts w:ascii="Arial" w:eastAsiaTheme="minorEastAsia" w:hAnsi="Arial" w:cs="Arial" w:hint="eastAsia"/>
          <w:szCs w:val="20"/>
          <w:lang w:eastAsia="zh-CN"/>
        </w:rPr>
        <w:t xml:space="preserve">maintain separated </w:t>
      </w:r>
      <w:r w:rsidR="00B91AFF" w:rsidRPr="00B91AFF">
        <w:rPr>
          <w:rFonts w:ascii="Arial" w:eastAsiaTheme="minorEastAsia" w:hAnsi="Arial" w:cs="Arial"/>
          <w:szCs w:val="20"/>
          <w:lang w:eastAsia="zh-CN"/>
        </w:rPr>
        <w:t>UE variables</w:t>
      </w:r>
      <w:r w:rsidR="00B91AFF" w:rsidRPr="00B91AFF">
        <w:rPr>
          <w:rFonts w:ascii="Arial" w:eastAsiaTheme="minorEastAsia" w:hAnsi="Arial" w:cs="Arial" w:hint="eastAsia"/>
          <w:szCs w:val="20"/>
          <w:lang w:eastAsia="zh-CN"/>
        </w:rPr>
        <w:t xml:space="preserve"> </w:t>
      </w:r>
      <w:r w:rsidR="00B91AFF">
        <w:rPr>
          <w:rFonts w:ascii="Arial" w:eastAsiaTheme="minorEastAsia" w:hAnsi="Arial" w:cs="Arial" w:hint="eastAsia"/>
          <w:szCs w:val="20"/>
          <w:lang w:eastAsia="zh-CN"/>
        </w:rPr>
        <w:t xml:space="preserve">of </w:t>
      </w:r>
      <w:r w:rsidR="006D472E">
        <w:rPr>
          <w:rFonts w:ascii="Arial" w:eastAsiaTheme="minorEastAsia" w:hAnsi="Arial" w:cs="Arial" w:hint="eastAsia"/>
          <w:szCs w:val="20"/>
          <w:lang w:eastAsia="zh-CN"/>
        </w:rPr>
        <w:t xml:space="preserve">power ramping counters for the candidate cell. </w:t>
      </w:r>
      <w:r w:rsidR="00467F78">
        <w:rPr>
          <w:rFonts w:ascii="Arial" w:eastAsiaTheme="minorEastAsia" w:hAnsi="Arial" w:cs="Arial"/>
          <w:szCs w:val="20"/>
          <w:lang w:eastAsia="zh-CN"/>
        </w:rPr>
        <w:t>A</w:t>
      </w:r>
      <w:r w:rsidR="00467F78">
        <w:rPr>
          <w:rFonts w:ascii="Arial" w:eastAsiaTheme="minorEastAsia" w:hAnsi="Arial" w:cs="Arial" w:hint="eastAsia"/>
          <w:szCs w:val="20"/>
          <w:lang w:eastAsia="zh-CN"/>
        </w:rPr>
        <w:t xml:space="preserve">s multiple candidate cells can be configured by the NW, it is suggested that </w:t>
      </w:r>
      <w:r w:rsidR="00B91AFF">
        <w:rPr>
          <w:rFonts w:ascii="Arial" w:eastAsiaTheme="minorEastAsia" w:hAnsi="Arial" w:cs="Arial" w:hint="eastAsia"/>
          <w:szCs w:val="20"/>
          <w:lang w:eastAsia="zh-CN"/>
        </w:rPr>
        <w:t xml:space="preserve">the UE </w:t>
      </w:r>
      <w:r w:rsidR="00B91AFF">
        <w:rPr>
          <w:rFonts w:ascii="Arial" w:eastAsiaTheme="minorEastAsia" w:hAnsi="Arial" w:cs="Arial"/>
          <w:szCs w:val="20"/>
          <w:lang w:eastAsia="zh-CN"/>
        </w:rPr>
        <w:t>maintain</w:t>
      </w:r>
      <w:r w:rsidR="00B91AFF">
        <w:rPr>
          <w:rFonts w:ascii="Arial" w:eastAsiaTheme="minorEastAsia" w:hAnsi="Arial" w:cs="Arial" w:hint="eastAsia"/>
          <w:szCs w:val="20"/>
          <w:lang w:eastAsia="zh-CN"/>
        </w:rPr>
        <w:t xml:space="preserve"> one UE variable for </w:t>
      </w:r>
      <w:r w:rsidR="00467F78">
        <w:rPr>
          <w:rFonts w:ascii="Arial" w:eastAsiaTheme="minorEastAsia" w:hAnsi="Arial" w:cs="Arial" w:hint="eastAsia"/>
          <w:szCs w:val="20"/>
          <w:lang w:eastAsia="zh-CN"/>
        </w:rPr>
        <w:t xml:space="preserve">each candidate cell, because </w:t>
      </w:r>
      <w:r w:rsidR="00136A0C">
        <w:rPr>
          <w:rFonts w:ascii="Arial" w:eastAsiaTheme="minorEastAsia" w:hAnsi="Arial" w:cs="Arial" w:hint="eastAsia"/>
          <w:szCs w:val="20"/>
          <w:lang w:eastAsia="zh-CN"/>
        </w:rPr>
        <w:t>different candidate cells may suffer different</w:t>
      </w:r>
      <w:r w:rsidR="0095701F">
        <w:rPr>
          <w:rFonts w:ascii="Arial" w:eastAsiaTheme="minorEastAsia" w:hAnsi="Arial" w:cs="Arial" w:hint="eastAsia"/>
          <w:szCs w:val="20"/>
          <w:lang w:eastAsia="zh-CN"/>
        </w:rPr>
        <w:t xml:space="preserve"> number of</w:t>
      </w:r>
      <w:r w:rsidR="00136A0C">
        <w:rPr>
          <w:rFonts w:ascii="Arial" w:eastAsiaTheme="minorEastAsia" w:hAnsi="Arial" w:cs="Arial" w:hint="eastAsia"/>
          <w:szCs w:val="20"/>
          <w:lang w:eastAsia="zh-CN"/>
        </w:rPr>
        <w:t xml:space="preserve"> preamble re-transmission.</w:t>
      </w:r>
      <w:r w:rsidR="0008530C">
        <w:rPr>
          <w:rFonts w:ascii="Arial" w:eastAsiaTheme="minorEastAsia" w:hAnsi="Arial" w:cs="Arial" w:hint="eastAsia"/>
          <w:szCs w:val="20"/>
          <w:lang w:eastAsia="zh-CN"/>
        </w:rPr>
        <w:t xml:space="preserve"> </w:t>
      </w:r>
      <w:r w:rsidR="00241F2B">
        <w:rPr>
          <w:rFonts w:ascii="Arial" w:eastAsiaTheme="minorEastAsia" w:hAnsi="Arial" w:cs="Arial" w:hint="eastAsia"/>
          <w:szCs w:val="20"/>
          <w:lang w:eastAsia="zh-CN"/>
        </w:rPr>
        <w:t xml:space="preserve">When </w:t>
      </w:r>
      <w:r w:rsidR="00074E7E">
        <w:rPr>
          <w:rFonts w:ascii="Arial" w:eastAsiaTheme="minorEastAsia" w:hAnsi="Arial" w:cs="Arial" w:hint="eastAsia"/>
          <w:szCs w:val="20"/>
          <w:lang w:eastAsia="zh-CN"/>
        </w:rPr>
        <w:t xml:space="preserve">the NW triggers the preamble re-transmission at the same candidate cell with a previous one, </w:t>
      </w:r>
      <w:r w:rsidR="00446F3B">
        <w:rPr>
          <w:rFonts w:ascii="Arial" w:eastAsiaTheme="minorEastAsia" w:hAnsi="Arial" w:cs="Arial" w:hint="eastAsia"/>
          <w:szCs w:val="20"/>
          <w:lang w:eastAsia="zh-CN"/>
        </w:rPr>
        <w:t xml:space="preserve">the </w:t>
      </w:r>
      <w:r w:rsidR="007F3491">
        <w:rPr>
          <w:rFonts w:ascii="Arial" w:eastAsiaTheme="minorEastAsia" w:hAnsi="Arial" w:cs="Arial" w:hint="eastAsia"/>
          <w:szCs w:val="20"/>
          <w:lang w:eastAsia="zh-CN"/>
        </w:rPr>
        <w:t>UE</w:t>
      </w:r>
      <w:r w:rsidR="002A3924">
        <w:rPr>
          <w:rFonts w:ascii="Arial" w:eastAsiaTheme="minorEastAsia" w:hAnsi="Arial" w:cs="Arial" w:hint="eastAsia"/>
          <w:szCs w:val="20"/>
          <w:lang w:eastAsia="zh-CN"/>
        </w:rPr>
        <w:t xml:space="preserve"> use</w:t>
      </w:r>
      <w:r w:rsidR="007F3491">
        <w:rPr>
          <w:rFonts w:ascii="Arial" w:eastAsiaTheme="minorEastAsia" w:hAnsi="Arial" w:cs="Arial" w:hint="eastAsia"/>
          <w:szCs w:val="20"/>
          <w:lang w:eastAsia="zh-CN"/>
        </w:rPr>
        <w:t>s</w:t>
      </w:r>
      <w:r w:rsidR="002A3924">
        <w:rPr>
          <w:rFonts w:ascii="Arial" w:eastAsiaTheme="minorEastAsia" w:hAnsi="Arial" w:cs="Arial" w:hint="eastAsia"/>
          <w:szCs w:val="20"/>
          <w:lang w:eastAsia="zh-CN"/>
        </w:rPr>
        <w:t xml:space="preserve"> </w:t>
      </w:r>
      <w:r w:rsidR="00E00588">
        <w:rPr>
          <w:rFonts w:ascii="Arial" w:eastAsiaTheme="minorEastAsia" w:hAnsi="Arial" w:cs="Arial" w:hint="eastAsia"/>
          <w:szCs w:val="20"/>
          <w:lang w:eastAsia="zh-CN"/>
        </w:rPr>
        <w:t xml:space="preserve">the associated </w:t>
      </w:r>
      <w:r w:rsidR="00331E11">
        <w:rPr>
          <w:rFonts w:ascii="Arial" w:eastAsiaTheme="minorEastAsia" w:hAnsi="Arial" w:cs="Arial" w:hint="eastAsia"/>
          <w:szCs w:val="20"/>
          <w:lang w:eastAsia="zh-CN"/>
        </w:rPr>
        <w:t>counter f</w:t>
      </w:r>
      <w:r w:rsidR="009C1EF0">
        <w:rPr>
          <w:rFonts w:ascii="Arial" w:eastAsiaTheme="minorEastAsia" w:hAnsi="Arial" w:cs="Arial" w:hint="eastAsia"/>
          <w:szCs w:val="20"/>
          <w:lang w:eastAsia="zh-CN"/>
        </w:rPr>
        <w:t>or this candidate cell to determine</w:t>
      </w:r>
      <w:r w:rsidR="00331E11">
        <w:rPr>
          <w:rFonts w:ascii="Arial" w:eastAsiaTheme="minorEastAsia" w:hAnsi="Arial" w:cs="Arial" w:hint="eastAsia"/>
          <w:szCs w:val="20"/>
          <w:lang w:eastAsia="zh-CN"/>
        </w:rPr>
        <w:t xml:space="preserve"> the power for preamble transmission.</w:t>
      </w:r>
      <w:r w:rsidR="00B91AFF">
        <w:rPr>
          <w:rFonts w:ascii="Arial" w:eastAsiaTheme="minorEastAsia" w:hAnsi="Arial" w:cs="Arial" w:hint="eastAsia"/>
          <w:szCs w:val="20"/>
          <w:lang w:eastAsia="zh-CN"/>
        </w:rPr>
        <w:t xml:space="preserve"> </w:t>
      </w:r>
      <w:r w:rsidR="00CE6ABF">
        <w:rPr>
          <w:rFonts w:ascii="Arial" w:eastAsiaTheme="minorEastAsia" w:hAnsi="Arial" w:cs="Arial" w:hint="eastAsia"/>
          <w:szCs w:val="20"/>
          <w:lang w:eastAsia="zh-CN"/>
        </w:rPr>
        <w:t>T</w:t>
      </w:r>
      <w:r w:rsidR="00B91AFF">
        <w:rPr>
          <w:rFonts w:ascii="Arial" w:eastAsiaTheme="minorEastAsia" w:hAnsi="Arial" w:cs="Arial" w:hint="eastAsia"/>
          <w:szCs w:val="20"/>
          <w:lang w:eastAsia="zh-CN"/>
        </w:rPr>
        <w:t xml:space="preserve">he initial value of the UE variable for each candidate is 1, and it is </w:t>
      </w:r>
      <w:r w:rsidR="00B91AFF" w:rsidRPr="00B91AFF">
        <w:rPr>
          <w:rFonts w:ascii="Arial" w:eastAsiaTheme="minorEastAsia" w:hAnsi="Arial" w:cs="Arial"/>
          <w:szCs w:val="20"/>
          <w:lang w:eastAsia="zh-CN"/>
        </w:rPr>
        <w:t>increment</w:t>
      </w:r>
      <w:r w:rsidR="00AC4D24">
        <w:rPr>
          <w:rFonts w:ascii="Arial" w:eastAsiaTheme="minorEastAsia" w:hAnsi="Arial" w:cs="Arial" w:hint="eastAsia"/>
          <w:szCs w:val="20"/>
          <w:lang w:eastAsia="zh-CN"/>
        </w:rPr>
        <w:t>ed</w:t>
      </w:r>
      <w:r w:rsidR="00B91AFF">
        <w:rPr>
          <w:rFonts w:ascii="Arial" w:eastAsiaTheme="minorEastAsia" w:hAnsi="Arial" w:cs="Arial" w:hint="eastAsia"/>
          <w:szCs w:val="20"/>
          <w:lang w:eastAsia="zh-CN"/>
        </w:rPr>
        <w:t xml:space="preserve"> by 1 if the PDDCH order indicates that the preamble is retransmission, otherwise it will </w:t>
      </w:r>
      <w:r w:rsidR="0064238D">
        <w:rPr>
          <w:rFonts w:ascii="Arial" w:eastAsiaTheme="minorEastAsia" w:hAnsi="Arial" w:cs="Arial" w:hint="eastAsia"/>
          <w:szCs w:val="20"/>
          <w:lang w:eastAsia="zh-CN"/>
        </w:rPr>
        <w:t>re-</w:t>
      </w:r>
      <w:r w:rsidR="00B91AFF">
        <w:rPr>
          <w:rFonts w:ascii="Arial" w:eastAsiaTheme="minorEastAsia" w:hAnsi="Arial" w:cs="Arial" w:hint="eastAsia"/>
          <w:szCs w:val="20"/>
          <w:lang w:eastAsia="zh-CN"/>
        </w:rPr>
        <w:t xml:space="preserve">set to be 1. </w:t>
      </w:r>
      <w:r w:rsidR="00B91AFF">
        <w:rPr>
          <w:rFonts w:ascii="Arial" w:eastAsiaTheme="minorEastAsia" w:hAnsi="Arial" w:cs="Arial"/>
          <w:szCs w:val="20"/>
          <w:lang w:eastAsia="zh-CN"/>
        </w:rPr>
        <w:t>T</w:t>
      </w:r>
      <w:r w:rsidR="00B91AFF">
        <w:rPr>
          <w:rFonts w:ascii="Arial" w:eastAsiaTheme="minorEastAsia" w:hAnsi="Arial" w:cs="Arial" w:hint="eastAsia"/>
          <w:szCs w:val="20"/>
          <w:lang w:eastAsia="zh-CN"/>
        </w:rPr>
        <w:t>his solution has no impact on the RACH procedure performed for</w:t>
      </w:r>
      <w:r w:rsidR="004F63DF">
        <w:rPr>
          <w:rFonts w:ascii="Arial" w:eastAsiaTheme="minorEastAsia" w:hAnsi="Arial" w:cs="Arial" w:hint="eastAsia"/>
          <w:szCs w:val="20"/>
          <w:lang w:eastAsia="zh-CN"/>
        </w:rPr>
        <w:t xml:space="preserve"> the</w:t>
      </w:r>
      <w:r w:rsidR="00B91AFF">
        <w:rPr>
          <w:rFonts w:ascii="Arial" w:eastAsiaTheme="minorEastAsia" w:hAnsi="Arial" w:cs="Arial" w:hint="eastAsia"/>
          <w:szCs w:val="20"/>
          <w:lang w:eastAsia="zh-CN"/>
        </w:rPr>
        <w:t xml:space="preserve"> serving cell</w:t>
      </w:r>
      <w:r w:rsidR="00797DC4">
        <w:rPr>
          <w:rFonts w:ascii="Arial" w:eastAsiaTheme="minorEastAsia" w:hAnsi="Arial" w:cs="Arial" w:hint="eastAsia"/>
          <w:szCs w:val="20"/>
          <w:lang w:eastAsia="zh-CN"/>
        </w:rPr>
        <w:t>s</w:t>
      </w:r>
      <w:r w:rsidR="001E6106">
        <w:rPr>
          <w:rFonts w:ascii="Arial" w:eastAsiaTheme="minorEastAsia" w:hAnsi="Arial" w:cs="Arial" w:hint="eastAsia"/>
          <w:szCs w:val="20"/>
          <w:lang w:eastAsia="zh-CN"/>
        </w:rPr>
        <w:t>,</w:t>
      </w:r>
      <w:r w:rsidR="00B91AFF">
        <w:rPr>
          <w:rFonts w:ascii="Arial" w:eastAsiaTheme="minorEastAsia" w:hAnsi="Arial" w:cs="Arial" w:hint="eastAsia"/>
          <w:szCs w:val="20"/>
          <w:lang w:eastAsia="zh-CN"/>
        </w:rPr>
        <w:t xml:space="preserve"> </w:t>
      </w:r>
      <w:r w:rsidR="001E6106">
        <w:rPr>
          <w:rFonts w:ascii="Arial" w:eastAsiaTheme="minorEastAsia" w:hAnsi="Arial" w:cs="Arial" w:hint="eastAsia"/>
          <w:szCs w:val="20"/>
          <w:lang w:eastAsia="zh-CN"/>
        </w:rPr>
        <w:t>a</w:t>
      </w:r>
      <w:r w:rsidR="00342ED5">
        <w:rPr>
          <w:rFonts w:ascii="Arial" w:eastAsiaTheme="minorEastAsia" w:hAnsi="Arial" w:cs="Arial" w:hint="eastAsia"/>
          <w:szCs w:val="20"/>
          <w:lang w:eastAsia="zh-CN"/>
        </w:rPr>
        <w:t xml:space="preserve">s </w:t>
      </w:r>
      <w:r w:rsidR="00B91AFF">
        <w:rPr>
          <w:rFonts w:ascii="Arial" w:eastAsiaTheme="minorEastAsia" w:hAnsi="Arial" w:cs="Arial" w:hint="eastAsia"/>
          <w:szCs w:val="20"/>
          <w:lang w:eastAsia="zh-CN"/>
        </w:rPr>
        <w:t xml:space="preserve">it is only used for early TA </w:t>
      </w:r>
      <w:r w:rsidR="00B91AFF">
        <w:rPr>
          <w:rFonts w:ascii="Arial" w:eastAsiaTheme="minorEastAsia" w:hAnsi="Arial" w:cs="Arial"/>
          <w:szCs w:val="20"/>
          <w:lang w:eastAsia="zh-CN"/>
        </w:rPr>
        <w:t>acquisition</w:t>
      </w:r>
      <w:r w:rsidR="006946A6">
        <w:rPr>
          <w:rFonts w:ascii="Arial" w:eastAsiaTheme="minorEastAsia" w:hAnsi="Arial" w:cs="Arial" w:hint="eastAsia"/>
          <w:szCs w:val="20"/>
          <w:lang w:eastAsia="zh-CN"/>
        </w:rPr>
        <w:t xml:space="preserve"> of candidate cells</w:t>
      </w:r>
      <w:r w:rsidR="005B4177">
        <w:rPr>
          <w:rFonts w:ascii="Arial" w:eastAsiaTheme="minorEastAsia" w:hAnsi="Arial" w:cs="Arial" w:hint="eastAsia"/>
          <w:szCs w:val="20"/>
          <w:lang w:eastAsia="zh-CN"/>
        </w:rPr>
        <w:t>,</w:t>
      </w:r>
      <w:r w:rsidR="00DF2FF3">
        <w:rPr>
          <w:rFonts w:ascii="Arial" w:eastAsiaTheme="minorEastAsia" w:hAnsi="Arial" w:cs="Arial" w:hint="eastAsia"/>
          <w:szCs w:val="20"/>
          <w:lang w:eastAsia="zh-CN"/>
        </w:rPr>
        <w:t xml:space="preserve"> which has no impact on the UE </w:t>
      </w:r>
      <w:r w:rsidR="00280CA1">
        <w:rPr>
          <w:rFonts w:ascii="Arial" w:eastAsiaTheme="minorEastAsia" w:hAnsi="Arial" w:cs="Arial" w:hint="eastAsia"/>
          <w:szCs w:val="20"/>
          <w:lang w:eastAsia="zh-CN"/>
        </w:rPr>
        <w:t xml:space="preserve">that </w:t>
      </w:r>
      <w:r w:rsidR="00DF2FF3">
        <w:rPr>
          <w:rFonts w:ascii="Arial" w:eastAsiaTheme="minorEastAsia" w:hAnsi="Arial" w:cs="Arial" w:hint="eastAsia"/>
          <w:szCs w:val="20"/>
          <w:lang w:eastAsia="zh-CN"/>
        </w:rPr>
        <w:t>doesn</w:t>
      </w:r>
      <w:r w:rsidR="00DF2FF3">
        <w:rPr>
          <w:rFonts w:ascii="Arial" w:eastAsiaTheme="minorEastAsia" w:hAnsi="Arial" w:cs="Arial"/>
          <w:szCs w:val="20"/>
          <w:lang w:eastAsia="zh-CN"/>
        </w:rPr>
        <w:t>’</w:t>
      </w:r>
      <w:r w:rsidR="00DF2FF3">
        <w:rPr>
          <w:rFonts w:ascii="Arial" w:eastAsiaTheme="minorEastAsia" w:hAnsi="Arial" w:cs="Arial" w:hint="eastAsia"/>
          <w:szCs w:val="20"/>
          <w:lang w:eastAsia="zh-CN"/>
        </w:rPr>
        <w:t xml:space="preserve">t support </w:t>
      </w:r>
      <w:r w:rsidR="00632C29">
        <w:rPr>
          <w:rFonts w:ascii="Arial" w:eastAsiaTheme="minorEastAsia" w:hAnsi="Arial" w:cs="Arial" w:hint="eastAsia"/>
          <w:szCs w:val="20"/>
          <w:lang w:eastAsia="zh-CN"/>
        </w:rPr>
        <w:t>LTM/</w:t>
      </w:r>
      <w:r w:rsidR="00DF2FF3">
        <w:rPr>
          <w:rFonts w:ascii="Arial" w:eastAsiaTheme="minorEastAsia" w:hAnsi="Arial" w:cs="Arial" w:hint="eastAsia"/>
          <w:szCs w:val="20"/>
          <w:lang w:eastAsia="zh-CN"/>
        </w:rPr>
        <w:t>early TA acquisition</w:t>
      </w:r>
      <w:r w:rsidR="00B91AFF">
        <w:rPr>
          <w:rFonts w:ascii="Arial" w:eastAsiaTheme="minorEastAsia" w:hAnsi="Arial" w:cs="Arial" w:hint="eastAsia"/>
          <w:szCs w:val="20"/>
          <w:lang w:eastAsia="zh-CN"/>
        </w:rPr>
        <w:t xml:space="preserve">. </w:t>
      </w:r>
    </w:p>
    <w:p w:rsidR="00B91AFF" w:rsidRDefault="00AB7D85" w:rsidP="00337905">
      <w:pPr>
        <w:pStyle w:val="a1"/>
        <w:spacing w:before="120" w:after="0"/>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00F269EC">
        <w:rPr>
          <w:rFonts w:ascii="Arial" w:eastAsiaTheme="minorEastAsia" w:hAnsi="Arial" w:cs="Arial" w:hint="eastAsia"/>
          <w:b/>
          <w:szCs w:val="20"/>
          <w:lang w:eastAsia="zh-CN"/>
        </w:rPr>
        <w:t xml:space="preserve">: </w:t>
      </w:r>
      <w:r w:rsidR="0083456D">
        <w:rPr>
          <w:rFonts w:ascii="Arial" w:eastAsiaTheme="minorEastAsia" w:hAnsi="Arial" w:cs="Arial" w:hint="eastAsia"/>
          <w:b/>
          <w:szCs w:val="20"/>
          <w:lang w:eastAsia="zh-CN"/>
        </w:rPr>
        <w:t>UE maintains the</w:t>
      </w:r>
      <w:r w:rsidR="0048641A">
        <w:rPr>
          <w:rFonts w:ascii="Arial" w:eastAsiaTheme="minorEastAsia" w:hAnsi="Arial" w:cs="Arial" w:hint="eastAsia"/>
          <w:b/>
          <w:szCs w:val="20"/>
          <w:lang w:eastAsia="zh-CN"/>
        </w:rPr>
        <w:t xml:space="preserve"> </w:t>
      </w:r>
      <w:r w:rsidR="00E92631">
        <w:rPr>
          <w:rFonts w:ascii="Arial" w:eastAsiaTheme="minorEastAsia" w:hAnsi="Arial" w:cs="Arial" w:hint="eastAsia"/>
          <w:b/>
          <w:szCs w:val="20"/>
          <w:lang w:eastAsia="zh-CN"/>
        </w:rPr>
        <w:t xml:space="preserve">UE </w:t>
      </w:r>
      <w:r w:rsidR="00853D81" w:rsidRPr="00853D81">
        <w:rPr>
          <w:rFonts w:ascii="Arial" w:eastAsiaTheme="minorEastAsia" w:hAnsi="Arial" w:cs="Arial"/>
          <w:b/>
          <w:szCs w:val="20"/>
          <w:lang w:eastAsia="zh-CN"/>
        </w:rPr>
        <w:t>variable</w:t>
      </w:r>
      <w:r w:rsidR="00853D81">
        <w:rPr>
          <w:rFonts w:ascii="Arial" w:eastAsiaTheme="minorEastAsia" w:hAnsi="Arial" w:cs="Arial" w:hint="eastAsia"/>
          <w:b/>
          <w:szCs w:val="20"/>
          <w:lang w:eastAsia="zh-CN"/>
        </w:rPr>
        <w:t xml:space="preserve"> of</w:t>
      </w:r>
      <w:r w:rsidR="00F636D6">
        <w:rPr>
          <w:rFonts w:ascii="Arial" w:eastAsiaTheme="minorEastAsia" w:hAnsi="Arial" w:cs="Arial" w:hint="eastAsia"/>
          <w:b/>
          <w:szCs w:val="20"/>
          <w:lang w:eastAsia="zh-CN"/>
        </w:rPr>
        <w:t xml:space="preserve"> power ramping counter fo</w:t>
      </w:r>
      <w:r w:rsidR="003F3E53">
        <w:rPr>
          <w:rFonts w:ascii="Arial" w:eastAsiaTheme="minorEastAsia" w:hAnsi="Arial" w:cs="Arial" w:hint="eastAsia"/>
          <w:b/>
          <w:szCs w:val="20"/>
          <w:lang w:eastAsia="zh-CN"/>
        </w:rPr>
        <w:t>r each</w:t>
      </w:r>
      <w:r w:rsidR="00F636D6">
        <w:rPr>
          <w:rFonts w:ascii="Arial" w:eastAsiaTheme="minorEastAsia" w:hAnsi="Arial" w:cs="Arial" w:hint="eastAsia"/>
          <w:b/>
          <w:szCs w:val="20"/>
          <w:lang w:eastAsia="zh-CN"/>
        </w:rPr>
        <w:t xml:space="preserve"> candidate cell</w:t>
      </w:r>
      <w:r w:rsidR="00B91AFF">
        <w:rPr>
          <w:rFonts w:ascii="Arial" w:eastAsiaTheme="minorEastAsia" w:hAnsi="Arial" w:cs="Arial" w:hint="eastAsia"/>
          <w:b/>
          <w:szCs w:val="20"/>
          <w:lang w:eastAsia="zh-CN"/>
        </w:rPr>
        <w:t xml:space="preserve">: </w:t>
      </w:r>
    </w:p>
    <w:p w:rsidR="00853D81" w:rsidRPr="00B91AFF" w:rsidRDefault="00853D81" w:rsidP="00337905">
      <w:pPr>
        <w:pStyle w:val="a1"/>
        <w:numPr>
          <w:ilvl w:val="0"/>
          <w:numId w:val="17"/>
        </w:numPr>
        <w:spacing w:before="120" w:after="0"/>
        <w:ind w:left="777" w:hanging="357"/>
        <w:rPr>
          <w:rFonts w:ascii="Arial" w:eastAsiaTheme="minorEastAsia" w:hAnsi="Arial" w:cs="Arial"/>
          <w:b/>
          <w:szCs w:val="20"/>
          <w:lang w:eastAsia="zh-CN"/>
        </w:rPr>
      </w:pPr>
      <w:r w:rsidRPr="00B91AFF">
        <w:rPr>
          <w:rFonts w:ascii="Arial" w:eastAsiaTheme="minorEastAsia" w:hAnsi="Arial" w:cs="Arial"/>
          <w:b/>
          <w:lang w:eastAsia="zh-CN"/>
        </w:rPr>
        <w:t>T</w:t>
      </w:r>
      <w:r w:rsidRPr="00B91AFF">
        <w:rPr>
          <w:rFonts w:ascii="Arial" w:eastAsiaTheme="minorEastAsia" w:hAnsi="Arial" w:cs="Arial" w:hint="eastAsia"/>
          <w:b/>
          <w:lang w:eastAsia="zh-CN"/>
        </w:rPr>
        <w:t xml:space="preserve">he </w:t>
      </w:r>
      <w:r w:rsidRPr="00B91AFF">
        <w:rPr>
          <w:rFonts w:ascii="Arial" w:eastAsiaTheme="minorEastAsia" w:hAnsi="Arial" w:cs="Arial"/>
          <w:b/>
          <w:lang w:eastAsia="zh-CN"/>
        </w:rPr>
        <w:t>initial value</w:t>
      </w:r>
      <w:r w:rsidRPr="00B91AFF">
        <w:rPr>
          <w:rFonts w:ascii="Arial" w:eastAsiaTheme="minorEastAsia" w:hAnsi="Arial" w:cs="Arial" w:hint="eastAsia"/>
          <w:b/>
          <w:lang w:eastAsia="zh-CN"/>
        </w:rPr>
        <w:t xml:space="preserve"> of the </w:t>
      </w:r>
      <w:r w:rsidR="00D37D4A">
        <w:rPr>
          <w:rFonts w:ascii="Arial" w:eastAsiaTheme="minorEastAsia" w:hAnsi="Arial" w:cs="Arial" w:hint="eastAsia"/>
          <w:b/>
          <w:lang w:eastAsia="zh-CN"/>
        </w:rPr>
        <w:t xml:space="preserve">UE </w:t>
      </w:r>
      <w:r w:rsidRPr="00B91AFF">
        <w:rPr>
          <w:rFonts w:ascii="Arial" w:eastAsiaTheme="minorEastAsia" w:hAnsi="Arial" w:cs="Arial" w:hint="eastAsia"/>
          <w:b/>
          <w:lang w:eastAsia="zh-CN"/>
        </w:rPr>
        <w:t>variable is 1</w:t>
      </w:r>
      <w:r w:rsidR="00802566">
        <w:rPr>
          <w:rFonts w:ascii="Arial" w:eastAsiaTheme="minorEastAsia" w:hAnsi="Arial" w:cs="Arial" w:hint="eastAsia"/>
          <w:b/>
          <w:lang w:eastAsia="zh-CN"/>
        </w:rPr>
        <w:t>;</w:t>
      </w:r>
    </w:p>
    <w:p w:rsidR="00853D81" w:rsidRDefault="00247694" w:rsidP="00337905">
      <w:pPr>
        <w:pStyle w:val="af0"/>
        <w:numPr>
          <w:ilvl w:val="0"/>
          <w:numId w:val="17"/>
        </w:numPr>
        <w:jc w:val="both"/>
        <w:rPr>
          <w:rFonts w:ascii="Arial" w:eastAsiaTheme="minorEastAsia" w:hAnsi="Arial" w:cs="Arial"/>
          <w:b/>
          <w:lang w:val="en-US" w:eastAsia="zh-CN"/>
        </w:rPr>
      </w:pPr>
      <w:r>
        <w:rPr>
          <w:rFonts w:ascii="Arial" w:eastAsiaTheme="minorEastAsia" w:hAnsi="Arial" w:cs="Arial" w:hint="eastAsia"/>
          <w:b/>
          <w:lang w:val="en-US" w:eastAsia="zh-CN"/>
        </w:rPr>
        <w:t>I</w:t>
      </w:r>
      <w:r w:rsidR="00853D81" w:rsidRPr="00853D81">
        <w:rPr>
          <w:rFonts w:ascii="Arial" w:eastAsiaTheme="minorEastAsia" w:hAnsi="Arial" w:cs="Arial"/>
          <w:b/>
          <w:lang w:val="en-US" w:eastAsia="zh-CN"/>
        </w:rPr>
        <w:t xml:space="preserve">ncrement </w:t>
      </w:r>
      <w:r w:rsidR="00B91AFF">
        <w:rPr>
          <w:rFonts w:ascii="Arial" w:eastAsiaTheme="minorEastAsia" w:hAnsi="Arial" w:cs="Arial" w:hint="eastAsia"/>
          <w:b/>
          <w:lang w:val="en-US" w:eastAsia="zh-CN"/>
        </w:rPr>
        <w:t>the UE variable</w:t>
      </w:r>
      <w:r w:rsidR="00853D81" w:rsidRPr="00853D81">
        <w:rPr>
          <w:rFonts w:ascii="Arial" w:eastAsiaTheme="minorEastAsia" w:hAnsi="Arial" w:cs="Arial"/>
          <w:b/>
          <w:lang w:val="en-US" w:eastAsia="zh-CN"/>
        </w:rPr>
        <w:t xml:space="preserve"> by 1</w:t>
      </w:r>
      <w:r w:rsidR="00853D81">
        <w:rPr>
          <w:rFonts w:ascii="Arial" w:eastAsiaTheme="minorEastAsia" w:hAnsi="Arial" w:cs="Arial" w:hint="eastAsia"/>
          <w:b/>
          <w:lang w:val="en-US" w:eastAsia="zh-CN"/>
        </w:rPr>
        <w:t xml:space="preserve"> if the PDDCH order indicate</w:t>
      </w:r>
      <w:r w:rsidR="00525C04">
        <w:rPr>
          <w:rFonts w:ascii="Arial" w:eastAsiaTheme="minorEastAsia" w:hAnsi="Arial" w:cs="Arial" w:hint="eastAsia"/>
          <w:b/>
          <w:lang w:val="en-US" w:eastAsia="zh-CN"/>
        </w:rPr>
        <w:t>s</w:t>
      </w:r>
      <w:r w:rsidR="00853D81">
        <w:rPr>
          <w:rFonts w:ascii="Arial" w:eastAsiaTheme="minorEastAsia" w:hAnsi="Arial" w:cs="Arial" w:hint="eastAsia"/>
          <w:b/>
          <w:lang w:val="en-US" w:eastAsia="zh-CN"/>
        </w:rPr>
        <w:t xml:space="preserve"> the </w:t>
      </w:r>
      <w:r w:rsidR="00853D81">
        <w:rPr>
          <w:rFonts w:ascii="Arial" w:eastAsiaTheme="minorEastAsia" w:hAnsi="Arial" w:cs="Arial"/>
          <w:b/>
          <w:lang w:val="en-US" w:eastAsia="zh-CN"/>
        </w:rPr>
        <w:t>preamble</w:t>
      </w:r>
      <w:r w:rsidR="00853D81">
        <w:rPr>
          <w:rFonts w:ascii="Arial" w:eastAsiaTheme="minorEastAsia" w:hAnsi="Arial" w:cs="Arial" w:hint="eastAsia"/>
          <w:b/>
          <w:lang w:val="en-US" w:eastAsia="zh-CN"/>
        </w:rPr>
        <w:t xml:space="preserve"> is retransmission</w:t>
      </w:r>
      <w:r w:rsidR="00802566">
        <w:rPr>
          <w:rFonts w:ascii="Arial" w:eastAsiaTheme="minorEastAsia" w:hAnsi="Arial" w:cs="Arial" w:hint="eastAsia"/>
          <w:b/>
          <w:lang w:val="en-US" w:eastAsia="zh-CN"/>
        </w:rPr>
        <w:t>;</w:t>
      </w:r>
    </w:p>
    <w:p w:rsidR="00853D81" w:rsidRPr="00853D81" w:rsidRDefault="00247694" w:rsidP="00772D0E">
      <w:pPr>
        <w:pStyle w:val="af0"/>
        <w:numPr>
          <w:ilvl w:val="0"/>
          <w:numId w:val="17"/>
        </w:numPr>
        <w:spacing w:afterLines="200" w:after="480"/>
        <w:ind w:left="777" w:hanging="357"/>
        <w:jc w:val="both"/>
        <w:rPr>
          <w:rFonts w:ascii="Arial" w:eastAsiaTheme="minorEastAsia" w:hAnsi="Arial" w:cs="Arial"/>
          <w:b/>
          <w:lang w:val="en-US" w:eastAsia="zh-CN"/>
        </w:rPr>
      </w:pPr>
      <w:r>
        <w:rPr>
          <w:rFonts w:ascii="Arial" w:eastAsiaTheme="minorEastAsia" w:hAnsi="Arial" w:cs="Arial" w:hint="eastAsia"/>
          <w:b/>
          <w:lang w:val="en-US" w:eastAsia="zh-CN"/>
        </w:rPr>
        <w:lastRenderedPageBreak/>
        <w:t>S</w:t>
      </w:r>
      <w:r w:rsidR="00853D81">
        <w:rPr>
          <w:rFonts w:ascii="Arial" w:eastAsiaTheme="minorEastAsia" w:hAnsi="Arial" w:cs="Arial" w:hint="eastAsia"/>
          <w:b/>
          <w:lang w:val="en-US" w:eastAsia="zh-CN"/>
        </w:rPr>
        <w:t xml:space="preserve">et the </w:t>
      </w:r>
      <w:r w:rsidR="00D37D4A">
        <w:rPr>
          <w:rFonts w:ascii="Arial" w:eastAsiaTheme="minorEastAsia" w:hAnsi="Arial" w:cs="Arial" w:hint="eastAsia"/>
          <w:b/>
          <w:lang w:val="en-US" w:eastAsia="zh-CN"/>
        </w:rPr>
        <w:t xml:space="preserve">UE </w:t>
      </w:r>
      <w:r w:rsidR="00853D81" w:rsidRPr="00853D81">
        <w:rPr>
          <w:rFonts w:ascii="Arial" w:eastAsiaTheme="minorEastAsia" w:hAnsi="Arial" w:cs="Arial" w:hint="eastAsia"/>
          <w:b/>
          <w:lang w:eastAsia="zh-CN"/>
        </w:rPr>
        <w:t>variable</w:t>
      </w:r>
      <w:r w:rsidR="00853D81">
        <w:rPr>
          <w:rFonts w:ascii="Arial" w:eastAsiaTheme="minorEastAsia" w:hAnsi="Arial" w:cs="Arial" w:hint="eastAsia"/>
          <w:b/>
          <w:lang w:eastAsia="zh-CN"/>
        </w:rPr>
        <w:t xml:space="preserve"> to 1 if the </w:t>
      </w:r>
      <w:r w:rsidR="00853D81">
        <w:rPr>
          <w:rFonts w:ascii="Arial" w:eastAsiaTheme="minorEastAsia" w:hAnsi="Arial" w:cs="Arial" w:hint="eastAsia"/>
          <w:b/>
          <w:lang w:val="en-US" w:eastAsia="zh-CN"/>
        </w:rPr>
        <w:t>PDDCH order indicate</w:t>
      </w:r>
      <w:r w:rsidR="00540C68">
        <w:rPr>
          <w:rFonts w:ascii="Arial" w:eastAsiaTheme="minorEastAsia" w:hAnsi="Arial" w:cs="Arial" w:hint="eastAsia"/>
          <w:b/>
          <w:lang w:val="en-US" w:eastAsia="zh-CN"/>
        </w:rPr>
        <w:t>s</w:t>
      </w:r>
      <w:r w:rsidR="00853D81">
        <w:rPr>
          <w:rFonts w:ascii="Arial" w:eastAsiaTheme="minorEastAsia" w:hAnsi="Arial" w:cs="Arial" w:hint="eastAsia"/>
          <w:b/>
          <w:lang w:val="en-US" w:eastAsia="zh-CN"/>
        </w:rPr>
        <w:t xml:space="preserve"> the </w:t>
      </w:r>
      <w:r w:rsidR="00853D81">
        <w:rPr>
          <w:rFonts w:ascii="Arial" w:eastAsiaTheme="minorEastAsia" w:hAnsi="Arial" w:cs="Arial"/>
          <w:b/>
          <w:lang w:val="en-US" w:eastAsia="zh-CN"/>
        </w:rPr>
        <w:t>preamble</w:t>
      </w:r>
      <w:r w:rsidR="00853D81">
        <w:rPr>
          <w:rFonts w:ascii="Arial" w:eastAsiaTheme="minorEastAsia" w:hAnsi="Arial" w:cs="Arial" w:hint="eastAsia"/>
          <w:b/>
          <w:lang w:val="en-US" w:eastAsia="zh-CN"/>
        </w:rPr>
        <w:t xml:space="preserve"> is initial transmission</w:t>
      </w:r>
      <w:r w:rsidR="00802566">
        <w:rPr>
          <w:rFonts w:ascii="Arial" w:eastAsiaTheme="minorEastAsia" w:hAnsi="Arial" w:cs="Arial" w:hint="eastAsia"/>
          <w:b/>
          <w:lang w:val="en-US" w:eastAsia="zh-CN"/>
        </w:rPr>
        <w:t>.</w:t>
      </w:r>
    </w:p>
    <w:p w:rsidR="00A7309D" w:rsidRPr="00741262" w:rsidRDefault="00A7309D" w:rsidP="00741262">
      <w:pPr>
        <w:pStyle w:val="a1"/>
        <w:spacing w:before="120"/>
        <w:rPr>
          <w:rFonts w:ascii="Arial" w:eastAsiaTheme="minorEastAsia" w:hAnsi="Arial" w:cs="Arial"/>
          <w:szCs w:val="20"/>
          <w:shd w:val="pct15" w:color="auto" w:fill="FFFFFF"/>
          <w:lang w:eastAsia="zh-CN"/>
        </w:rPr>
      </w:pPr>
      <w:r w:rsidRPr="00741262">
        <w:rPr>
          <w:rFonts w:ascii="Arial" w:eastAsiaTheme="minorEastAsia" w:hAnsi="Arial" w:cs="Arial"/>
          <w:szCs w:val="20"/>
          <w:shd w:val="pct15" w:color="auto" w:fill="FFFFFF"/>
          <w:lang w:eastAsia="zh-CN"/>
        </w:rPr>
        <w:t>BWP</w:t>
      </w:r>
      <w:r w:rsidR="0042653F" w:rsidRPr="00741262">
        <w:rPr>
          <w:rFonts w:ascii="Arial" w:eastAsiaTheme="minorEastAsia" w:hAnsi="Arial" w:cs="Arial" w:hint="eastAsia"/>
          <w:szCs w:val="20"/>
          <w:shd w:val="pct15" w:color="auto" w:fill="FFFFFF"/>
          <w:lang w:eastAsia="zh-CN"/>
        </w:rPr>
        <w:t xml:space="preserve"> impact</w:t>
      </w:r>
      <w:r w:rsidRPr="00741262">
        <w:rPr>
          <w:rFonts w:ascii="Arial" w:eastAsiaTheme="minorEastAsia" w:hAnsi="Arial" w:cs="Arial"/>
          <w:szCs w:val="20"/>
          <w:shd w:val="pct15" w:color="auto" w:fill="FFFFFF"/>
          <w:lang w:eastAsia="zh-CN"/>
        </w:rPr>
        <w:t xml:space="preserve"> </w:t>
      </w:r>
      <w:r w:rsidR="00EB0704">
        <w:rPr>
          <w:rFonts w:ascii="Arial" w:eastAsiaTheme="minorEastAsia" w:hAnsi="Arial" w:cs="Arial"/>
          <w:szCs w:val="20"/>
          <w:shd w:val="pct15" w:color="auto" w:fill="FFFFFF"/>
          <w:lang w:eastAsia="zh-CN"/>
        </w:rPr>
        <w:t>for PDCCH-order based PRACH on</w:t>
      </w:r>
      <w:r w:rsidRPr="00741262">
        <w:rPr>
          <w:rFonts w:ascii="Arial" w:eastAsiaTheme="minorEastAsia" w:hAnsi="Arial" w:cs="Arial"/>
          <w:szCs w:val="20"/>
          <w:shd w:val="pct15" w:color="auto" w:fill="FFFFFF"/>
          <w:lang w:eastAsia="zh-CN"/>
        </w:rPr>
        <w:t xml:space="preserve"> candidate cell</w:t>
      </w:r>
    </w:p>
    <w:p w:rsidR="00216E43" w:rsidRDefault="000C021F" w:rsidP="00AB0508">
      <w:pPr>
        <w:pStyle w:val="a1"/>
        <w:spacing w:before="120"/>
        <w:rPr>
          <w:rFonts w:ascii="Arial" w:eastAsiaTheme="minorEastAsia" w:hAnsi="Arial" w:cs="Arial"/>
          <w:szCs w:val="20"/>
          <w:lang w:eastAsia="zh-CN"/>
        </w:rPr>
      </w:pPr>
      <w:r>
        <w:rPr>
          <w:rFonts w:ascii="Arial" w:eastAsiaTheme="minorEastAsia" w:hAnsi="Arial" w:cs="Arial" w:hint="eastAsia"/>
          <w:szCs w:val="20"/>
          <w:lang w:eastAsia="zh-CN"/>
        </w:rPr>
        <w:t>On the details of</w:t>
      </w:r>
      <w:r w:rsidR="002E0540">
        <w:rPr>
          <w:rFonts w:ascii="Arial" w:eastAsiaTheme="minorEastAsia" w:hAnsi="Arial" w:cs="Arial" w:hint="eastAsia"/>
          <w:szCs w:val="20"/>
          <w:lang w:eastAsia="zh-CN"/>
        </w:rPr>
        <w:t xml:space="preserve"> the</w:t>
      </w:r>
      <w:r>
        <w:rPr>
          <w:rFonts w:ascii="Arial" w:eastAsiaTheme="minorEastAsia" w:hAnsi="Arial" w:cs="Arial" w:hint="eastAsia"/>
          <w:szCs w:val="20"/>
          <w:lang w:eastAsia="zh-CN"/>
        </w:rPr>
        <w:t xml:space="preserve"> BWP </w:t>
      </w:r>
      <w:r w:rsidR="002B6535">
        <w:rPr>
          <w:rFonts w:ascii="Arial" w:eastAsiaTheme="minorEastAsia" w:hAnsi="Arial" w:cs="Arial" w:hint="eastAsia"/>
          <w:szCs w:val="20"/>
          <w:lang w:eastAsia="zh-CN"/>
        </w:rPr>
        <w:t>used</w:t>
      </w:r>
      <w:r>
        <w:rPr>
          <w:rFonts w:ascii="Arial" w:eastAsiaTheme="minorEastAsia" w:hAnsi="Arial" w:cs="Arial" w:hint="eastAsia"/>
          <w:szCs w:val="20"/>
          <w:lang w:eastAsia="zh-CN"/>
        </w:rPr>
        <w:t xml:space="preserve"> for PDCCH order triggered</w:t>
      </w:r>
      <w:r w:rsidR="0093712C">
        <w:rPr>
          <w:rFonts w:ascii="Arial" w:eastAsiaTheme="minorEastAsia" w:hAnsi="Arial" w:cs="Arial" w:hint="eastAsia"/>
          <w:szCs w:val="20"/>
          <w:lang w:eastAsia="zh-CN"/>
        </w:rPr>
        <w:t xml:space="preserve"> early</w:t>
      </w:r>
      <w:r>
        <w:rPr>
          <w:rFonts w:ascii="Arial" w:eastAsiaTheme="minorEastAsia" w:hAnsi="Arial" w:cs="Arial" w:hint="eastAsia"/>
          <w:szCs w:val="20"/>
          <w:lang w:eastAsia="zh-CN"/>
        </w:rPr>
        <w:t xml:space="preserve"> RACH</w:t>
      </w:r>
      <w:r w:rsidR="00A20F8E">
        <w:rPr>
          <w:rFonts w:ascii="Arial" w:eastAsiaTheme="minorEastAsia" w:hAnsi="Arial" w:cs="Arial" w:hint="eastAsia"/>
          <w:szCs w:val="20"/>
          <w:lang w:eastAsia="zh-CN"/>
        </w:rPr>
        <w:t xml:space="preserve"> procedure</w:t>
      </w:r>
      <w:r>
        <w:rPr>
          <w:rFonts w:ascii="Arial" w:eastAsiaTheme="minorEastAsia" w:hAnsi="Arial" w:cs="Arial" w:hint="eastAsia"/>
          <w:szCs w:val="20"/>
          <w:lang w:eastAsia="zh-CN"/>
        </w:rPr>
        <w:t xml:space="preserve">, </w:t>
      </w:r>
      <w:r w:rsidR="001E47F7">
        <w:rPr>
          <w:rFonts w:ascii="Arial" w:eastAsiaTheme="minorEastAsia" w:hAnsi="Arial" w:cs="Arial" w:hint="eastAsia"/>
          <w:szCs w:val="20"/>
          <w:lang w:eastAsia="zh-CN"/>
        </w:rPr>
        <w:t>the current MA</w:t>
      </w:r>
      <w:r w:rsidR="00DF2095">
        <w:rPr>
          <w:rFonts w:ascii="Arial" w:eastAsiaTheme="minorEastAsia" w:hAnsi="Arial" w:cs="Arial" w:hint="eastAsia"/>
          <w:szCs w:val="20"/>
          <w:lang w:eastAsia="zh-CN"/>
        </w:rPr>
        <w:t>C running CR remains a</w:t>
      </w:r>
      <w:r w:rsidR="00F13B40">
        <w:rPr>
          <w:rFonts w:ascii="Arial" w:eastAsiaTheme="minorEastAsia" w:hAnsi="Arial" w:cs="Arial" w:hint="eastAsia"/>
          <w:szCs w:val="20"/>
          <w:lang w:eastAsia="zh-CN"/>
        </w:rPr>
        <w:t>n FFS as follows</w:t>
      </w:r>
      <w:r w:rsidR="001E47F7">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ED58A3" w:rsidTr="00ED58A3">
        <w:tc>
          <w:tcPr>
            <w:tcW w:w="9286" w:type="dxa"/>
          </w:tcPr>
          <w:p w:rsidR="00ED58A3" w:rsidRPr="00F22ACD" w:rsidRDefault="00F22ACD" w:rsidP="00D26F44">
            <w:pPr>
              <w:spacing w:beforeLines="50" w:before="120" w:afterLines="50" w:after="120"/>
              <w:ind w:left="198" w:right="198"/>
              <w:rPr>
                <w:rFonts w:eastAsiaTheme="minorEastAsia"/>
                <w:color w:val="FF0000"/>
                <w:lang w:eastAsia="zh-CN"/>
              </w:rPr>
            </w:pPr>
            <w:r w:rsidRPr="00F22ACD">
              <w:rPr>
                <w:rFonts w:eastAsia="PMingLiU" w:hint="eastAsia"/>
                <w:lang w:eastAsia="zh-TW"/>
              </w:rPr>
              <w:t>E</w:t>
            </w:r>
            <w:r w:rsidRPr="00F22ACD">
              <w:rPr>
                <w:rFonts w:eastAsia="PMingLiU"/>
                <w:lang w:eastAsia="zh-TW"/>
              </w:rPr>
              <w:t>ditor’s note: FFS any impact to clarify the BWP on candidate cell for PDCCH-order based PRACH for candidate cell (somehow pending on the RRC configuration design).</w:t>
            </w:r>
          </w:p>
        </w:tc>
      </w:tr>
    </w:tbl>
    <w:p w:rsidR="00023806" w:rsidRDefault="00B16CF0" w:rsidP="00AB0508">
      <w:pPr>
        <w:pStyle w:val="a1"/>
        <w:spacing w:before="12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 intention is to clarify whether </w:t>
      </w:r>
      <w:r w:rsidR="00ED6683">
        <w:rPr>
          <w:rFonts w:ascii="Arial" w:eastAsiaTheme="minorEastAsia" w:hAnsi="Arial" w:cs="Arial" w:hint="eastAsia"/>
          <w:szCs w:val="20"/>
          <w:lang w:eastAsia="zh-CN"/>
        </w:rPr>
        <w:t>to have</w:t>
      </w:r>
      <w:r>
        <w:rPr>
          <w:rFonts w:ascii="Arial" w:eastAsiaTheme="minorEastAsia" w:hAnsi="Arial" w:cs="Arial" w:hint="eastAsia"/>
          <w:szCs w:val="20"/>
          <w:lang w:eastAsia="zh-CN"/>
        </w:rPr>
        <w:t xml:space="preserve"> impact on the BWP operation when performing preamble transmission in the candidat</w:t>
      </w:r>
      <w:r w:rsidR="00693CAC">
        <w:rPr>
          <w:rFonts w:ascii="Arial" w:eastAsiaTheme="minorEastAsia" w:hAnsi="Arial" w:cs="Arial" w:hint="eastAsia"/>
          <w:szCs w:val="20"/>
          <w:lang w:eastAsia="zh-CN"/>
        </w:rPr>
        <w:t>e cell</w:t>
      </w:r>
      <w:r w:rsidR="002F79D7">
        <w:rPr>
          <w:rFonts w:ascii="Arial" w:eastAsiaTheme="minorEastAsia" w:hAnsi="Arial" w:cs="Arial" w:hint="eastAsia"/>
          <w:szCs w:val="20"/>
          <w:lang w:eastAsia="zh-CN"/>
        </w:rPr>
        <w:t xml:space="preserve"> </w:t>
      </w:r>
      <w:r w:rsidR="00C13B83">
        <w:rPr>
          <w:rFonts w:ascii="Arial" w:eastAsiaTheme="minorEastAsia" w:hAnsi="Arial" w:cs="Arial" w:hint="eastAsia"/>
          <w:szCs w:val="20"/>
          <w:lang w:eastAsia="zh-CN"/>
        </w:rPr>
        <w:t>triggered by PDCCH order</w:t>
      </w:r>
      <w:r>
        <w:rPr>
          <w:rFonts w:ascii="Arial" w:eastAsiaTheme="minorEastAsia" w:hAnsi="Arial" w:cs="Arial" w:hint="eastAsia"/>
          <w:szCs w:val="20"/>
          <w:lang w:eastAsia="zh-CN"/>
        </w:rPr>
        <w:t>.</w:t>
      </w:r>
      <w:r w:rsidR="002F79D7">
        <w:rPr>
          <w:rFonts w:ascii="Arial" w:eastAsiaTheme="minorEastAsia" w:hAnsi="Arial" w:cs="Arial" w:hint="eastAsia"/>
          <w:szCs w:val="20"/>
          <w:lang w:eastAsia="zh-CN"/>
        </w:rPr>
        <w:t xml:space="preserve"> </w:t>
      </w:r>
      <w:r w:rsidR="00E3681D">
        <w:rPr>
          <w:rFonts w:ascii="Arial" w:eastAsiaTheme="minorEastAsia" w:hAnsi="Arial" w:cs="Arial" w:hint="eastAsia"/>
          <w:szCs w:val="20"/>
          <w:lang w:eastAsia="zh-CN"/>
        </w:rPr>
        <w:t>T</w:t>
      </w:r>
      <w:r w:rsidR="00B36ADE">
        <w:rPr>
          <w:rFonts w:ascii="Arial" w:eastAsiaTheme="minorEastAsia" w:hAnsi="Arial" w:cs="Arial" w:hint="eastAsia"/>
          <w:szCs w:val="20"/>
          <w:lang w:eastAsia="zh-CN"/>
        </w:rPr>
        <w:t>he current RRC running CR [</w:t>
      </w:r>
      <w:r w:rsidR="00D74EAA">
        <w:rPr>
          <w:rFonts w:ascii="Arial" w:eastAsiaTheme="minorEastAsia" w:hAnsi="Arial" w:cs="Arial" w:hint="eastAsia"/>
          <w:szCs w:val="20"/>
          <w:lang w:eastAsia="zh-CN"/>
        </w:rPr>
        <w:t>3</w:t>
      </w:r>
      <w:r w:rsidR="00B36ADE">
        <w:rPr>
          <w:rFonts w:ascii="Arial" w:eastAsiaTheme="minorEastAsia" w:hAnsi="Arial" w:cs="Arial" w:hint="eastAsia"/>
          <w:szCs w:val="20"/>
          <w:lang w:eastAsia="zh-CN"/>
        </w:rPr>
        <w:t>]</w:t>
      </w:r>
      <w:r w:rsidR="009D7957">
        <w:rPr>
          <w:rFonts w:ascii="Arial" w:eastAsiaTheme="minorEastAsia" w:hAnsi="Arial" w:cs="Arial" w:hint="eastAsia"/>
          <w:szCs w:val="20"/>
          <w:lang w:eastAsia="zh-CN"/>
        </w:rPr>
        <w:t xml:space="preserve"> </w:t>
      </w:r>
      <w:r w:rsidR="00E3681D">
        <w:rPr>
          <w:rFonts w:ascii="Arial" w:eastAsiaTheme="minorEastAsia" w:hAnsi="Arial" w:cs="Arial" w:hint="eastAsia"/>
          <w:szCs w:val="20"/>
          <w:lang w:eastAsia="zh-CN"/>
        </w:rPr>
        <w:t>had</w:t>
      </w:r>
      <w:r w:rsidR="00061373">
        <w:rPr>
          <w:rFonts w:ascii="Arial" w:eastAsiaTheme="minorEastAsia" w:hAnsi="Arial" w:cs="Arial" w:hint="eastAsia"/>
          <w:szCs w:val="20"/>
          <w:lang w:eastAsia="zh-CN"/>
        </w:rPr>
        <w:t xml:space="preserve"> reflect</w:t>
      </w:r>
      <w:r w:rsidR="00E3681D">
        <w:rPr>
          <w:rFonts w:ascii="Arial" w:eastAsiaTheme="minorEastAsia" w:hAnsi="Arial" w:cs="Arial" w:hint="eastAsia"/>
          <w:szCs w:val="20"/>
          <w:lang w:eastAsia="zh-CN"/>
        </w:rPr>
        <w:t>ed</w:t>
      </w:r>
      <w:r w:rsidR="00061373">
        <w:rPr>
          <w:rFonts w:ascii="Arial" w:eastAsiaTheme="minorEastAsia" w:hAnsi="Arial" w:cs="Arial" w:hint="eastAsia"/>
          <w:szCs w:val="20"/>
          <w:lang w:eastAsia="zh-CN"/>
        </w:rPr>
        <w:t xml:space="preserve"> the </w:t>
      </w:r>
      <w:r w:rsidR="00DE3FDF">
        <w:rPr>
          <w:rFonts w:ascii="Arial" w:eastAsiaTheme="minorEastAsia" w:hAnsi="Arial" w:cs="Arial" w:hint="eastAsia"/>
          <w:szCs w:val="20"/>
          <w:lang w:eastAsia="zh-CN"/>
        </w:rPr>
        <w:t>following</w:t>
      </w:r>
      <w:r w:rsidR="00061373">
        <w:rPr>
          <w:rFonts w:ascii="Arial" w:eastAsiaTheme="minorEastAsia" w:hAnsi="Arial" w:cs="Arial" w:hint="eastAsia"/>
          <w:szCs w:val="20"/>
          <w:lang w:eastAsia="zh-CN"/>
        </w:rPr>
        <w:t xml:space="preserve"> agreement by introducing a separate IE </w:t>
      </w:r>
      <w:proofErr w:type="spellStart"/>
      <w:r w:rsidR="00061373" w:rsidRPr="003B4E80">
        <w:rPr>
          <w:rFonts w:ascii="Arial" w:eastAsiaTheme="minorEastAsia" w:hAnsi="Arial" w:cs="Arial"/>
          <w:i/>
          <w:szCs w:val="20"/>
          <w:lang w:eastAsia="zh-CN"/>
        </w:rPr>
        <w:t>ltm-EarlyUlSyncConfig</w:t>
      </w:r>
      <w:proofErr w:type="spellEnd"/>
      <w:r w:rsidR="00061373">
        <w:rPr>
          <w:rFonts w:ascii="Arial" w:eastAsiaTheme="minorEastAsia" w:hAnsi="Arial" w:cs="Arial" w:hint="eastAsia"/>
          <w:szCs w:val="20"/>
          <w:lang w:eastAsia="zh-CN"/>
        </w:rPr>
        <w:t xml:space="preserve"> for early RACH related configuration from the </w:t>
      </w:r>
      <w:r w:rsidR="003B4E80">
        <w:rPr>
          <w:rFonts w:ascii="Arial" w:eastAsiaTheme="minorEastAsia" w:hAnsi="Arial" w:cs="Arial" w:hint="eastAsia"/>
          <w:szCs w:val="20"/>
          <w:lang w:eastAsia="zh-CN"/>
        </w:rPr>
        <w:t xml:space="preserve">candidate configuration IE </w:t>
      </w:r>
      <w:proofErr w:type="spellStart"/>
      <w:r w:rsidR="003B4E80" w:rsidRPr="003B4E80">
        <w:rPr>
          <w:rFonts w:ascii="Arial" w:eastAsiaTheme="minorEastAsia" w:hAnsi="Arial" w:cs="Arial"/>
          <w:i/>
          <w:szCs w:val="20"/>
          <w:lang w:eastAsia="zh-CN"/>
        </w:rPr>
        <w:t>ltm-CandidateConfig</w:t>
      </w:r>
      <w:proofErr w:type="spellEnd"/>
      <w:r w:rsidR="003B4E80">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40733B" w:rsidTr="0040733B">
        <w:tc>
          <w:tcPr>
            <w:tcW w:w="9286" w:type="dxa"/>
          </w:tcPr>
          <w:p w:rsidR="0040733B" w:rsidRPr="009B2FC8" w:rsidRDefault="009B2FC8" w:rsidP="0004329F">
            <w:pPr>
              <w:pStyle w:val="Agreement"/>
              <w:tabs>
                <w:tab w:val="clear" w:pos="360"/>
                <w:tab w:val="num" w:pos="1619"/>
              </w:tabs>
              <w:spacing w:afterLines="50" w:after="120"/>
              <w:ind w:left="1616" w:hanging="357"/>
            </w:pPr>
            <w:r>
              <w:t>RRC RACH configuration for early TA acquisition (e.g., including whether RAR needs to be received) is specific per target cell and is signalled separately (separate IEs) from the candidate cell configuration (the part that need to be applied at cell switch).</w:t>
            </w:r>
          </w:p>
        </w:tc>
      </w:tr>
    </w:tbl>
    <w:p w:rsidR="00591BC1" w:rsidRPr="0026619D" w:rsidRDefault="0026619D" w:rsidP="00AB0508">
      <w:pPr>
        <w:pStyle w:val="a1"/>
        <w:spacing w:before="120"/>
        <w:rPr>
          <w:rFonts w:ascii="Arial" w:eastAsiaTheme="minorEastAsia" w:hAnsi="Arial" w:cs="Arial"/>
          <w:szCs w:val="20"/>
          <w:lang w:eastAsia="zh-CN"/>
        </w:rPr>
      </w:pPr>
      <w:r>
        <w:rPr>
          <w:rFonts w:ascii="Arial" w:eastAsiaTheme="minorEastAsia" w:hAnsi="Arial" w:cs="Arial" w:hint="eastAsia"/>
          <w:szCs w:val="20"/>
          <w:lang w:eastAsia="zh-CN"/>
        </w:rPr>
        <w:t xml:space="preserve">The RACH configuration including the RO configuration, the UE could </w:t>
      </w:r>
      <w:r w:rsidRPr="0026619D">
        <w:rPr>
          <w:rFonts w:ascii="Arial" w:eastAsiaTheme="minorEastAsia" w:hAnsi="Arial" w:cs="Arial"/>
          <w:szCs w:val="20"/>
          <w:lang w:eastAsia="zh-CN"/>
        </w:rPr>
        <w:t>recognize</w:t>
      </w:r>
      <w:r>
        <w:rPr>
          <w:rFonts w:ascii="Arial" w:eastAsiaTheme="minorEastAsia" w:hAnsi="Arial" w:cs="Arial" w:hint="eastAsia"/>
          <w:szCs w:val="20"/>
          <w:lang w:eastAsia="zh-CN"/>
        </w:rPr>
        <w:t xml:space="preserve"> the RO </w:t>
      </w:r>
      <w:r>
        <w:rPr>
          <w:rFonts w:ascii="Arial" w:eastAsiaTheme="minorEastAsia" w:hAnsi="Arial" w:cs="Arial"/>
          <w:szCs w:val="20"/>
          <w:lang w:eastAsia="zh-CN"/>
        </w:rPr>
        <w:t>directly</w:t>
      </w:r>
      <w:r>
        <w:rPr>
          <w:rFonts w:ascii="Arial" w:eastAsiaTheme="minorEastAsia" w:hAnsi="Arial" w:cs="Arial" w:hint="eastAsia"/>
          <w:szCs w:val="20"/>
          <w:lang w:eastAsia="zh-CN"/>
        </w:rPr>
        <w:t xml:space="preserve"> by the </w:t>
      </w:r>
      <w:proofErr w:type="spellStart"/>
      <w:r w:rsidRPr="003B4E80">
        <w:rPr>
          <w:rFonts w:ascii="Arial" w:eastAsiaTheme="minorEastAsia" w:hAnsi="Arial" w:cs="Arial"/>
          <w:i/>
          <w:szCs w:val="20"/>
          <w:lang w:eastAsia="zh-CN"/>
        </w:rPr>
        <w:t>ltm-EarlyUlSyncConfig</w:t>
      </w:r>
      <w:proofErr w:type="spellEnd"/>
      <w:r>
        <w:rPr>
          <w:rFonts w:ascii="Arial" w:eastAsiaTheme="minorEastAsia" w:hAnsi="Arial" w:cs="Arial" w:hint="eastAsia"/>
          <w:szCs w:val="20"/>
          <w:lang w:eastAsia="zh-CN"/>
        </w:rPr>
        <w:t xml:space="preserve">. </w:t>
      </w:r>
      <w:r w:rsidR="00BA4E5F">
        <w:rPr>
          <w:rFonts w:ascii="Arial" w:eastAsiaTheme="minorEastAsia" w:hAnsi="Arial" w:cs="Arial" w:hint="eastAsia"/>
          <w:szCs w:val="20"/>
          <w:lang w:eastAsia="zh-CN"/>
        </w:rPr>
        <w:t>I</w:t>
      </w:r>
      <w:r>
        <w:rPr>
          <w:rFonts w:ascii="Arial" w:eastAsiaTheme="minorEastAsia" w:hAnsi="Arial" w:cs="Arial" w:hint="eastAsia"/>
          <w:szCs w:val="20"/>
          <w:lang w:eastAsia="zh-CN"/>
        </w:rPr>
        <w:t>t doesn</w:t>
      </w:r>
      <w:r>
        <w:rPr>
          <w:rFonts w:ascii="Arial" w:eastAsiaTheme="minorEastAsia" w:hAnsi="Arial" w:cs="Arial"/>
          <w:szCs w:val="20"/>
          <w:lang w:eastAsia="zh-CN"/>
        </w:rPr>
        <w:t>’</w:t>
      </w:r>
      <w:r>
        <w:rPr>
          <w:rFonts w:ascii="Arial" w:eastAsiaTheme="minorEastAsia" w:hAnsi="Arial" w:cs="Arial" w:hint="eastAsia"/>
          <w:szCs w:val="20"/>
          <w:lang w:eastAsia="zh-CN"/>
        </w:rPr>
        <w:t xml:space="preserve">t need to decode the candidate cell configuration and to determine the BWP used for RACH. </w:t>
      </w:r>
      <w:r w:rsidR="00CE29FC">
        <w:rPr>
          <w:rFonts w:ascii="Arial" w:eastAsiaTheme="minorEastAsia" w:hAnsi="Arial" w:cs="Arial"/>
          <w:szCs w:val="20"/>
          <w:lang w:eastAsia="zh-CN"/>
        </w:rPr>
        <w:t xml:space="preserve">We </w:t>
      </w:r>
      <w:r w:rsidR="00CE29FC">
        <w:rPr>
          <w:rFonts w:ascii="Arial" w:eastAsiaTheme="minorEastAsia" w:hAnsi="Arial" w:cs="Arial" w:hint="eastAsia"/>
          <w:szCs w:val="20"/>
          <w:lang w:eastAsia="zh-CN"/>
        </w:rPr>
        <w:t xml:space="preserve">can </w:t>
      </w:r>
      <w:r w:rsidR="00CE29FC">
        <w:rPr>
          <w:rFonts w:ascii="Arial" w:eastAsiaTheme="minorEastAsia" w:hAnsi="Arial" w:cs="Arial"/>
          <w:szCs w:val="20"/>
          <w:lang w:eastAsia="zh-CN"/>
        </w:rPr>
        <w:t>assume</w:t>
      </w:r>
      <w:r w:rsidR="00CE29FC">
        <w:rPr>
          <w:rFonts w:ascii="Arial" w:eastAsiaTheme="minorEastAsia" w:hAnsi="Arial" w:cs="Arial" w:hint="eastAsia"/>
          <w:szCs w:val="20"/>
          <w:lang w:eastAsia="zh-CN"/>
        </w:rPr>
        <w:t xml:space="preserve"> the RRC </w:t>
      </w:r>
      <w:r w:rsidR="00CE29FC">
        <w:rPr>
          <w:rFonts w:ascii="Arial" w:eastAsiaTheme="minorEastAsia" w:hAnsi="Arial" w:cs="Arial"/>
          <w:szCs w:val="20"/>
          <w:lang w:eastAsia="zh-CN"/>
        </w:rPr>
        <w:t>structure</w:t>
      </w:r>
      <w:r w:rsidR="00CE29FC">
        <w:rPr>
          <w:rFonts w:ascii="Arial" w:eastAsiaTheme="minorEastAsia" w:hAnsi="Arial" w:cs="Arial" w:hint="eastAsia"/>
          <w:szCs w:val="20"/>
          <w:lang w:eastAsia="zh-CN"/>
        </w:rPr>
        <w:t xml:space="preserve"> for </w:t>
      </w:r>
      <w:proofErr w:type="spellStart"/>
      <w:r w:rsidR="00CE29FC" w:rsidRPr="0026619D">
        <w:rPr>
          <w:rFonts w:ascii="Arial" w:eastAsiaTheme="minorEastAsia" w:hAnsi="Arial" w:cs="Arial"/>
          <w:i/>
          <w:szCs w:val="20"/>
          <w:lang w:eastAsia="zh-CN"/>
        </w:rPr>
        <w:t>ltm-EarlyUlSyncConfig</w:t>
      </w:r>
      <w:proofErr w:type="spellEnd"/>
      <w:r w:rsidR="00CE29FC">
        <w:rPr>
          <w:rFonts w:ascii="Arial" w:eastAsiaTheme="minorEastAsia" w:hAnsi="Arial" w:cs="Arial" w:hint="eastAsia"/>
          <w:szCs w:val="20"/>
          <w:lang w:eastAsia="zh-CN"/>
        </w:rPr>
        <w:t xml:space="preserve"> shall ensure that the RACH configuration used for early TA </w:t>
      </w:r>
      <w:r w:rsidR="00CE29FC">
        <w:rPr>
          <w:rFonts w:ascii="Arial" w:eastAsiaTheme="minorEastAsia" w:hAnsi="Arial" w:cs="Arial"/>
          <w:szCs w:val="20"/>
          <w:lang w:eastAsia="zh-CN"/>
        </w:rPr>
        <w:t>acquisition</w:t>
      </w:r>
      <w:r w:rsidR="00CE29FC">
        <w:rPr>
          <w:rFonts w:ascii="Arial" w:eastAsiaTheme="minorEastAsia" w:hAnsi="Arial" w:cs="Arial" w:hint="eastAsia"/>
          <w:szCs w:val="20"/>
          <w:lang w:eastAsia="zh-CN"/>
        </w:rPr>
        <w:t xml:space="preserve"> is clear without </w:t>
      </w:r>
      <w:r w:rsidR="00CE29FC" w:rsidRPr="0026619D">
        <w:rPr>
          <w:rFonts w:ascii="Arial" w:eastAsiaTheme="minorEastAsia" w:hAnsi="Arial" w:cs="Arial"/>
          <w:szCs w:val="20"/>
          <w:lang w:eastAsia="zh-CN"/>
        </w:rPr>
        <w:t>ambiguousness</w:t>
      </w:r>
      <w:r w:rsidR="00CE29FC">
        <w:rPr>
          <w:rFonts w:ascii="Arial" w:eastAsiaTheme="minorEastAsia" w:hAnsi="Arial" w:cs="Arial" w:hint="eastAsia"/>
          <w:szCs w:val="20"/>
          <w:lang w:eastAsia="zh-CN"/>
        </w:rPr>
        <w:t xml:space="preserve"> on the RO</w:t>
      </w:r>
      <w:r w:rsidR="007C3C38">
        <w:rPr>
          <w:rFonts w:ascii="Arial" w:eastAsiaTheme="minorEastAsia" w:hAnsi="Arial" w:cs="Arial" w:hint="eastAsia"/>
          <w:szCs w:val="20"/>
          <w:lang w:eastAsia="zh-CN"/>
        </w:rPr>
        <w:t>.</w:t>
      </w:r>
    </w:p>
    <w:p w:rsidR="005C04E5" w:rsidRDefault="001262D3" w:rsidP="00AB0508">
      <w:pPr>
        <w:pStyle w:val="a1"/>
        <w:spacing w:before="120"/>
        <w:rPr>
          <w:rFonts w:ascii="Arial" w:eastAsiaTheme="minorEastAsia" w:hAnsi="Arial" w:cs="Arial"/>
          <w:szCs w:val="20"/>
          <w:lang w:eastAsia="zh-CN"/>
        </w:rPr>
      </w:pPr>
      <w:r>
        <w:rPr>
          <w:rFonts w:ascii="Arial" w:eastAsiaTheme="minorEastAsia" w:hAnsi="Arial" w:cs="Arial" w:hint="eastAsia"/>
          <w:szCs w:val="20"/>
          <w:lang w:eastAsia="zh-CN"/>
        </w:rPr>
        <w:t>Since w</w:t>
      </w:r>
      <w:r w:rsidR="00101424">
        <w:rPr>
          <w:rFonts w:ascii="Arial" w:eastAsiaTheme="minorEastAsia" w:hAnsi="Arial" w:cs="Arial" w:hint="eastAsia"/>
          <w:szCs w:val="20"/>
          <w:lang w:eastAsia="zh-CN"/>
        </w:rPr>
        <w:t xml:space="preserve">e do not observe </w:t>
      </w:r>
      <w:r w:rsidR="00066999">
        <w:rPr>
          <w:rFonts w:ascii="Arial" w:eastAsiaTheme="minorEastAsia" w:hAnsi="Arial" w:cs="Arial" w:hint="eastAsia"/>
          <w:szCs w:val="20"/>
          <w:lang w:eastAsia="zh-CN"/>
        </w:rPr>
        <w:t xml:space="preserve">significant impact on the BWP operation </w:t>
      </w:r>
      <w:r w:rsidR="008C088E">
        <w:rPr>
          <w:rFonts w:ascii="Arial" w:eastAsiaTheme="minorEastAsia" w:hAnsi="Arial" w:cs="Arial" w:hint="eastAsia"/>
          <w:szCs w:val="20"/>
          <w:lang w:eastAsia="zh-CN"/>
        </w:rPr>
        <w:t>upon early RACH in the candidate cell</w:t>
      </w:r>
      <w:r w:rsidR="00756BD5">
        <w:rPr>
          <w:rFonts w:ascii="Arial" w:eastAsiaTheme="minorEastAsia" w:hAnsi="Arial" w:cs="Arial" w:hint="eastAsia"/>
          <w:szCs w:val="20"/>
          <w:lang w:eastAsia="zh-CN"/>
        </w:rPr>
        <w:t xml:space="preserve"> triggered by PDCCH order</w:t>
      </w:r>
      <w:r>
        <w:rPr>
          <w:rFonts w:ascii="Arial" w:eastAsiaTheme="minorEastAsia" w:hAnsi="Arial" w:cs="Arial" w:hint="eastAsia"/>
          <w:szCs w:val="20"/>
          <w:lang w:eastAsia="zh-CN"/>
        </w:rPr>
        <w:t>,</w:t>
      </w:r>
      <w:r w:rsidR="003137B4">
        <w:rPr>
          <w:rFonts w:ascii="Arial" w:eastAsiaTheme="minorEastAsia" w:hAnsi="Arial" w:cs="Arial" w:hint="eastAsia"/>
          <w:szCs w:val="20"/>
          <w:lang w:eastAsia="zh-CN"/>
        </w:rPr>
        <w:t xml:space="preserve"> we propose,</w:t>
      </w:r>
    </w:p>
    <w:p w:rsidR="0026619D" w:rsidRDefault="00AB7D85" w:rsidP="00B549A1">
      <w:pPr>
        <w:pStyle w:val="a1"/>
        <w:spacing w:before="120" w:after="0"/>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003137B4" w:rsidRPr="00BC7DC6">
        <w:rPr>
          <w:rFonts w:ascii="Arial" w:eastAsiaTheme="minorEastAsia" w:hAnsi="Arial" w:cs="Arial" w:hint="eastAsia"/>
          <w:b/>
          <w:szCs w:val="20"/>
          <w:lang w:eastAsia="zh-CN"/>
        </w:rPr>
        <w:t xml:space="preserve">: </w:t>
      </w:r>
      <w:r w:rsidR="00361DC1">
        <w:rPr>
          <w:rFonts w:ascii="Arial" w:eastAsiaTheme="minorEastAsia" w:hAnsi="Arial" w:cs="Arial" w:hint="eastAsia"/>
          <w:b/>
          <w:szCs w:val="20"/>
          <w:lang w:eastAsia="zh-CN"/>
        </w:rPr>
        <w:t>T</w:t>
      </w:r>
      <w:r w:rsidR="0026619D">
        <w:rPr>
          <w:rFonts w:ascii="Arial" w:eastAsiaTheme="minorEastAsia" w:hAnsi="Arial" w:cs="Arial" w:hint="eastAsia"/>
          <w:b/>
          <w:szCs w:val="20"/>
          <w:lang w:eastAsia="zh-CN"/>
        </w:rPr>
        <w:t>he following editor note in the running CR should be removed</w:t>
      </w:r>
      <w:r w:rsidR="00A7309D">
        <w:rPr>
          <w:rFonts w:ascii="Arial" w:eastAsiaTheme="minorEastAsia" w:hAnsi="Arial" w:cs="Arial" w:hint="eastAsia"/>
          <w:b/>
          <w:szCs w:val="20"/>
          <w:lang w:eastAsia="zh-CN"/>
        </w:rPr>
        <w:t>:</w:t>
      </w:r>
    </w:p>
    <w:p w:rsidR="008C088E" w:rsidRDefault="0026619D" w:rsidP="0026619D">
      <w:pPr>
        <w:pStyle w:val="a1"/>
        <w:spacing w:before="120" w:afterLines="200" w:after="480"/>
        <w:rPr>
          <w:rFonts w:ascii="Arial" w:eastAsiaTheme="minorEastAsia" w:hAnsi="Arial" w:cs="Arial"/>
          <w:b/>
          <w:szCs w:val="20"/>
          <w:lang w:eastAsia="zh-CN"/>
        </w:rPr>
      </w:pPr>
      <w:r w:rsidRPr="0026619D">
        <w:rPr>
          <w:rFonts w:ascii="Arial" w:eastAsiaTheme="minorEastAsia" w:hAnsi="Arial" w:cs="Arial"/>
          <w:b/>
          <w:szCs w:val="20"/>
          <w:lang w:eastAsia="zh-CN"/>
        </w:rPr>
        <w:t>Editor’s note: FFS any impact to clarify the BWP on candidate cell for PDCCH-order based PRACH for candidate cell (somehow pending on the RRC configuration design)</w:t>
      </w:r>
      <w:r w:rsidR="00F4182D">
        <w:rPr>
          <w:rFonts w:ascii="Arial" w:eastAsiaTheme="minorEastAsia" w:hAnsi="Arial" w:cs="Arial" w:hint="eastAsia"/>
          <w:b/>
          <w:szCs w:val="20"/>
          <w:lang w:eastAsia="zh-CN"/>
        </w:rPr>
        <w:t>.</w:t>
      </w:r>
    </w:p>
    <w:p w:rsidR="004A4DCD" w:rsidRPr="004A4DCD" w:rsidRDefault="004A4DCD" w:rsidP="00CD20FF">
      <w:pPr>
        <w:pStyle w:val="Comments"/>
        <w:spacing w:beforeLines="100" w:before="240" w:afterLines="100" w:after="240"/>
        <w:jc w:val="both"/>
        <w:rPr>
          <w:rFonts w:eastAsiaTheme="minorEastAsia" w:cs="Arial"/>
          <w:i w:val="0"/>
          <w:noProof w:val="0"/>
          <w:sz w:val="20"/>
          <w:szCs w:val="20"/>
          <w:u w:val="single"/>
          <w:lang w:eastAsia="zh-CN"/>
        </w:rPr>
      </w:pPr>
      <w:r w:rsidRPr="004A4DCD">
        <w:rPr>
          <w:rFonts w:eastAsiaTheme="minorEastAsia" w:cs="Arial" w:hint="eastAsia"/>
          <w:i w:val="0"/>
          <w:noProof w:val="0"/>
          <w:sz w:val="20"/>
          <w:szCs w:val="20"/>
          <w:u w:val="single"/>
          <w:lang w:eastAsia="zh-CN"/>
        </w:rPr>
        <w:t>2.2 The content of LTM triggering MAC CE</w:t>
      </w:r>
    </w:p>
    <w:p w:rsidR="00CD20FF" w:rsidRDefault="00CD20FF" w:rsidP="00E37BDB">
      <w:pPr>
        <w:pStyle w:val="a1"/>
        <w:spacing w:before="120"/>
        <w:rPr>
          <w:rFonts w:ascii="Arial" w:eastAsiaTheme="minorEastAsia" w:hAnsi="Arial" w:cs="Arial"/>
          <w:szCs w:val="20"/>
          <w:shd w:val="pct15" w:color="auto" w:fill="FFFFFF"/>
          <w:lang w:eastAsia="zh-CN"/>
        </w:rPr>
      </w:pPr>
      <w:r w:rsidRPr="00CD20FF">
        <w:rPr>
          <w:rFonts w:ascii="Arial" w:eastAsiaTheme="minorEastAsia" w:hAnsi="Arial" w:cs="Arial"/>
          <w:szCs w:val="20"/>
          <w:shd w:val="pct15" w:color="auto" w:fill="FFFFFF"/>
          <w:lang w:eastAsia="zh-CN"/>
        </w:rPr>
        <w:t>W</w:t>
      </w:r>
      <w:r w:rsidRPr="00CD20FF">
        <w:rPr>
          <w:rFonts w:ascii="Arial" w:eastAsiaTheme="minorEastAsia" w:hAnsi="Arial" w:cs="Arial" w:hint="eastAsia"/>
          <w:szCs w:val="20"/>
          <w:shd w:val="pct15" w:color="auto" w:fill="FFFFFF"/>
          <w:lang w:eastAsia="zh-CN"/>
        </w:rPr>
        <w:t xml:space="preserve">hether to indicate </w:t>
      </w:r>
      <w:r w:rsidR="00C45799">
        <w:rPr>
          <w:rFonts w:ascii="Arial" w:eastAsiaTheme="minorEastAsia" w:hAnsi="Arial" w:cs="Arial" w:hint="eastAsia"/>
          <w:szCs w:val="20"/>
          <w:shd w:val="pct15" w:color="auto" w:fill="FFFFFF"/>
          <w:lang w:eastAsia="zh-CN"/>
        </w:rPr>
        <w:t xml:space="preserve">active </w:t>
      </w:r>
      <w:r w:rsidRPr="00CD20FF">
        <w:rPr>
          <w:rFonts w:ascii="Arial" w:eastAsiaTheme="minorEastAsia" w:hAnsi="Arial" w:cs="Arial" w:hint="eastAsia"/>
          <w:szCs w:val="20"/>
          <w:shd w:val="pct15" w:color="auto" w:fill="FFFFFF"/>
          <w:lang w:eastAsia="zh-CN"/>
        </w:rPr>
        <w:t xml:space="preserve">BWP by </w:t>
      </w:r>
      <w:r w:rsidR="00011AE5">
        <w:rPr>
          <w:rFonts w:ascii="Arial" w:eastAsiaTheme="minorEastAsia" w:hAnsi="Arial" w:cs="Arial" w:hint="eastAsia"/>
          <w:szCs w:val="20"/>
          <w:shd w:val="pct15" w:color="auto" w:fill="FFFFFF"/>
          <w:lang w:eastAsia="zh-CN"/>
        </w:rPr>
        <w:t>the LTM triggering MAC CE</w:t>
      </w:r>
    </w:p>
    <w:p w:rsidR="0097025A" w:rsidRDefault="00B32785" w:rsidP="00B32785">
      <w:pPr>
        <w:spacing w:before="120" w:after="120"/>
        <w:jc w:val="both"/>
        <w:rPr>
          <w:rFonts w:ascii="Arial" w:eastAsiaTheme="minorEastAsia" w:hAnsi="Arial" w:cs="Arial"/>
          <w:lang w:eastAsia="zh-CN"/>
        </w:rPr>
      </w:pPr>
      <w:r>
        <w:rPr>
          <w:rFonts w:ascii="Arial" w:eastAsiaTheme="minorEastAsia" w:hAnsi="Arial" w:cs="Arial" w:hint="eastAsia"/>
          <w:lang w:eastAsia="zh-CN"/>
        </w:rPr>
        <w:t xml:space="preserve">RAN2 also discuss whether to include the BWP </w:t>
      </w:r>
      <w:r w:rsidR="00D37D4A">
        <w:rPr>
          <w:rFonts w:ascii="Arial" w:eastAsiaTheme="minorEastAsia" w:hAnsi="Arial" w:cs="Arial" w:hint="eastAsia"/>
          <w:lang w:eastAsia="zh-CN"/>
        </w:rPr>
        <w:t>ID to indicate the active BWP after the cell switch</w:t>
      </w:r>
      <w:r>
        <w:rPr>
          <w:rFonts w:ascii="Arial" w:eastAsiaTheme="minorEastAsia" w:hAnsi="Arial" w:cs="Arial" w:hint="eastAsia"/>
          <w:lang w:eastAsia="zh-CN"/>
        </w:rPr>
        <w:t xml:space="preserve"> by LTM command or RRC configuration, but still remains open </w:t>
      </w:r>
      <w:r w:rsidR="00E02259">
        <w:rPr>
          <w:rFonts w:ascii="Arial" w:eastAsiaTheme="minorEastAsia" w:hAnsi="Arial" w:cs="Arial" w:hint="eastAsia"/>
          <w:lang w:eastAsia="zh-CN"/>
        </w:rPr>
        <w:t>and covered by the post email [1]</w:t>
      </w:r>
      <w:r>
        <w:rPr>
          <w:rFonts w:ascii="Arial" w:eastAsiaTheme="minorEastAsia" w:hAnsi="Arial" w:cs="Arial" w:hint="eastAsia"/>
          <w:lang w:eastAsia="zh-CN"/>
        </w:rPr>
        <w:t xml:space="preserve">. </w:t>
      </w:r>
      <w:r w:rsidR="0097025A">
        <w:rPr>
          <w:rFonts w:ascii="Arial" w:eastAsiaTheme="minorEastAsia" w:hAnsi="Arial" w:cs="Arial" w:hint="eastAsia"/>
          <w:lang w:eastAsia="zh-CN"/>
        </w:rPr>
        <w:t xml:space="preserve"> </w:t>
      </w:r>
      <w:r w:rsidR="0097025A">
        <w:rPr>
          <w:rFonts w:ascii="Arial" w:eastAsiaTheme="minorEastAsia" w:hAnsi="Arial" w:cs="Arial"/>
          <w:lang w:eastAsia="zh-CN"/>
        </w:rPr>
        <w:t>The</w:t>
      </w:r>
      <w:r w:rsidR="0097025A">
        <w:rPr>
          <w:rFonts w:ascii="Arial" w:eastAsiaTheme="minorEastAsia" w:hAnsi="Arial" w:cs="Arial" w:hint="eastAsia"/>
          <w:lang w:eastAsia="zh-CN"/>
        </w:rPr>
        <w:t xml:space="preserve"> majority view is to</w:t>
      </w:r>
      <w:r>
        <w:rPr>
          <w:rFonts w:ascii="Arial" w:eastAsiaTheme="minorEastAsia" w:hAnsi="Arial" w:cs="Arial" w:hint="eastAsia"/>
          <w:lang w:eastAsia="zh-CN"/>
        </w:rPr>
        <w:t xml:space="preserve"> follow legacy, i.e., the candidate configuration </w:t>
      </w:r>
      <w:r w:rsidR="00F45209">
        <w:rPr>
          <w:rFonts w:ascii="Arial" w:eastAsiaTheme="minorEastAsia" w:hAnsi="Arial" w:cs="Arial" w:hint="eastAsia"/>
          <w:lang w:eastAsia="zh-CN"/>
        </w:rPr>
        <w:t xml:space="preserve">indicates the </w:t>
      </w:r>
      <w:r w:rsidR="00D37D4A">
        <w:rPr>
          <w:rFonts w:ascii="Arial" w:eastAsiaTheme="minorEastAsia" w:hAnsi="Arial" w:cs="Arial" w:hint="eastAsia"/>
          <w:lang w:eastAsia="zh-CN"/>
        </w:rPr>
        <w:t xml:space="preserve">active </w:t>
      </w:r>
      <w:r w:rsidR="00F45209">
        <w:rPr>
          <w:rFonts w:ascii="Arial" w:eastAsiaTheme="minorEastAsia" w:hAnsi="Arial" w:cs="Arial" w:hint="eastAsia"/>
          <w:lang w:eastAsia="zh-CN"/>
        </w:rPr>
        <w:t xml:space="preserve">BWP upon cell switch by the legacy IE </w:t>
      </w:r>
      <w:proofErr w:type="spellStart"/>
      <w:r w:rsidR="00F45209" w:rsidRPr="00366848">
        <w:rPr>
          <w:rFonts w:ascii="Arial" w:eastAsiaTheme="minorEastAsia" w:hAnsi="Arial" w:cs="Arial"/>
          <w:i/>
          <w:lang w:eastAsia="zh-CN"/>
        </w:rPr>
        <w:t>firstActiveDownlinkBWP</w:t>
      </w:r>
      <w:proofErr w:type="spellEnd"/>
      <w:r w:rsidR="00F45209" w:rsidRPr="00366848">
        <w:rPr>
          <w:rFonts w:ascii="Arial" w:eastAsiaTheme="minorEastAsia" w:hAnsi="Arial" w:cs="Arial"/>
          <w:i/>
          <w:lang w:eastAsia="zh-CN"/>
        </w:rPr>
        <w:t>-Id</w:t>
      </w:r>
      <w:r w:rsidR="00F45209" w:rsidRPr="00366848">
        <w:rPr>
          <w:rFonts w:ascii="Arial" w:eastAsiaTheme="minorEastAsia" w:hAnsi="Arial" w:cs="Arial" w:hint="eastAsia"/>
          <w:i/>
          <w:lang w:eastAsia="zh-CN"/>
        </w:rPr>
        <w:t>/</w:t>
      </w:r>
      <w:proofErr w:type="spellStart"/>
      <w:r w:rsidR="00F45209" w:rsidRPr="00366848">
        <w:rPr>
          <w:rFonts w:ascii="Arial" w:eastAsiaTheme="minorEastAsia" w:hAnsi="Arial" w:cs="Arial"/>
          <w:i/>
          <w:lang w:eastAsia="zh-CN"/>
        </w:rPr>
        <w:t>firstActiveUplinkBWP</w:t>
      </w:r>
      <w:proofErr w:type="spellEnd"/>
      <w:r w:rsidR="00F45209" w:rsidRPr="00366848">
        <w:rPr>
          <w:rFonts w:ascii="Arial" w:eastAsiaTheme="minorEastAsia" w:hAnsi="Arial" w:cs="Arial"/>
          <w:i/>
          <w:lang w:eastAsia="zh-CN"/>
        </w:rPr>
        <w:t>-Id</w:t>
      </w:r>
      <w:r w:rsidR="006510C0">
        <w:rPr>
          <w:rFonts w:ascii="Arial" w:eastAsiaTheme="minorEastAsia" w:hAnsi="Arial" w:cs="Arial" w:hint="eastAsia"/>
          <w:lang w:eastAsia="zh-CN"/>
        </w:rPr>
        <w:t>,</w:t>
      </w:r>
      <w:r w:rsidR="00A114E9">
        <w:rPr>
          <w:rFonts w:ascii="Arial" w:eastAsiaTheme="minorEastAsia" w:hAnsi="Arial" w:cs="Arial" w:hint="eastAsia"/>
          <w:lang w:eastAsia="zh-CN"/>
        </w:rPr>
        <w:t xml:space="preserve"> </w:t>
      </w:r>
      <w:r w:rsidR="006510C0">
        <w:rPr>
          <w:rFonts w:ascii="Arial" w:eastAsiaTheme="minorEastAsia" w:hAnsi="Arial" w:cs="Arial" w:hint="eastAsia"/>
          <w:lang w:eastAsia="zh-CN"/>
        </w:rPr>
        <w:t xml:space="preserve">with the following </w:t>
      </w:r>
      <w:r w:rsidR="006510C0">
        <w:rPr>
          <w:rFonts w:ascii="Arial" w:eastAsiaTheme="minorEastAsia" w:hAnsi="Arial" w:cs="Arial"/>
          <w:lang w:eastAsia="zh-CN"/>
        </w:rPr>
        <w:t>suggested</w:t>
      </w:r>
      <w:r w:rsidR="006510C0">
        <w:rPr>
          <w:rFonts w:ascii="Arial" w:eastAsiaTheme="minorEastAsia" w:hAnsi="Arial" w:cs="Arial" w:hint="eastAsia"/>
          <w:lang w:eastAsia="zh-CN"/>
        </w:rPr>
        <w:t xml:space="preserve"> proposal:</w:t>
      </w:r>
    </w:p>
    <w:tbl>
      <w:tblPr>
        <w:tblStyle w:val="a8"/>
        <w:tblW w:w="0" w:type="auto"/>
        <w:tblLook w:val="04A0" w:firstRow="1" w:lastRow="0" w:firstColumn="1" w:lastColumn="0" w:noHBand="0" w:noVBand="1"/>
      </w:tblPr>
      <w:tblGrid>
        <w:gridCol w:w="9286"/>
      </w:tblGrid>
      <w:tr w:rsidR="006510C0" w:rsidTr="006510C0">
        <w:tc>
          <w:tcPr>
            <w:tcW w:w="9286" w:type="dxa"/>
          </w:tcPr>
          <w:p w:rsidR="006510C0" w:rsidRDefault="006510C0" w:rsidP="006510C0">
            <w:pPr>
              <w:spacing w:beforeLines="50" w:before="120" w:afterLines="50" w:after="120"/>
              <w:rPr>
                <w:rFonts w:eastAsiaTheme="minorEastAsia"/>
                <w:b/>
                <w:lang w:eastAsia="zh-CN"/>
              </w:rPr>
            </w:pPr>
            <w:r w:rsidRPr="00321046">
              <w:rPr>
                <w:b/>
              </w:rPr>
              <w:t xml:space="preserve">Proposal 2a: The active BWP ID of target cell is based on the legacy </w:t>
            </w:r>
            <w:proofErr w:type="spellStart"/>
            <w:r w:rsidRPr="00321046">
              <w:rPr>
                <w:b/>
                <w:i/>
              </w:rPr>
              <w:t>firstActiveUplinkBWP</w:t>
            </w:r>
            <w:proofErr w:type="spellEnd"/>
            <w:r w:rsidRPr="00321046">
              <w:rPr>
                <w:b/>
                <w:i/>
              </w:rPr>
              <w:t>-Id</w:t>
            </w:r>
            <w:r w:rsidRPr="00321046">
              <w:rPr>
                <w:b/>
              </w:rPr>
              <w:t xml:space="preserve"> and </w:t>
            </w:r>
            <w:proofErr w:type="spellStart"/>
            <w:r w:rsidRPr="00321046">
              <w:rPr>
                <w:b/>
                <w:i/>
              </w:rPr>
              <w:t>firstActiveDownlinkBWP</w:t>
            </w:r>
            <w:proofErr w:type="spellEnd"/>
            <w:r w:rsidRPr="00321046">
              <w:rPr>
                <w:b/>
                <w:i/>
              </w:rPr>
              <w:t>-Id</w:t>
            </w:r>
            <w:r w:rsidRPr="00321046">
              <w:rPr>
                <w:b/>
              </w:rPr>
              <w:t xml:space="preserve"> in RRC (pre)configuration corresponding to the target cell (i.e. no “active UL/DL BWP ID” in LTM cell switch MAC CE). </w:t>
            </w:r>
          </w:p>
          <w:p w:rsidR="00763D78" w:rsidRPr="00763D78" w:rsidRDefault="00763D78" w:rsidP="006510C0">
            <w:pPr>
              <w:spacing w:beforeLines="50" w:before="120" w:afterLines="50" w:after="120"/>
              <w:rPr>
                <w:rFonts w:eastAsiaTheme="minorEastAsia"/>
                <w:lang w:eastAsia="zh-CN"/>
              </w:rPr>
            </w:pPr>
            <w:r w:rsidRPr="00321046">
              <w:rPr>
                <w:b/>
              </w:rPr>
              <w:t xml:space="preserve">Proposal 2b: [8 yes vs. 13 no] FFS on the possibility/need of enhancement to introduce “active UL/DL BWP ID” in LTM cell switch MAC CE in intra-DU case. </w:t>
            </w:r>
          </w:p>
        </w:tc>
      </w:tr>
    </w:tbl>
    <w:p w:rsidR="00382B39" w:rsidRDefault="004604A4" w:rsidP="00B32785">
      <w:pPr>
        <w:spacing w:before="12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ut some companies think upon cell switch, the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may change the BWP ID due to traffic condition, and thus the BWP ID should be flexibly indicated by LTM command, at least</w:t>
      </w:r>
      <w:r w:rsidR="00A96CDE">
        <w:rPr>
          <w:rFonts w:ascii="Arial" w:eastAsiaTheme="minorEastAsia" w:hAnsi="Arial" w:cs="Arial" w:hint="eastAsia"/>
          <w:lang w:eastAsia="zh-CN"/>
        </w:rPr>
        <w:t xml:space="preserve"> for intra-DU scenario</w:t>
      </w:r>
      <w:r w:rsidR="00614E77">
        <w:rPr>
          <w:rFonts w:ascii="Arial" w:eastAsiaTheme="minorEastAsia" w:hAnsi="Arial" w:cs="Arial" w:hint="eastAsia"/>
          <w:lang w:eastAsia="zh-CN"/>
        </w:rPr>
        <w:t xml:space="preserve"> due to no need of CU-DU </w:t>
      </w:r>
      <w:r w:rsidR="00EE7227">
        <w:rPr>
          <w:rFonts w:ascii="Arial" w:eastAsiaTheme="minorEastAsia" w:hAnsi="Arial" w:cs="Arial" w:hint="eastAsia"/>
          <w:lang w:eastAsia="zh-CN"/>
        </w:rPr>
        <w:t>interaction</w:t>
      </w:r>
      <w:r>
        <w:rPr>
          <w:rFonts w:ascii="Arial" w:eastAsiaTheme="minorEastAsia" w:hAnsi="Arial" w:cs="Arial" w:hint="eastAsia"/>
          <w:lang w:eastAsia="zh-CN"/>
        </w:rPr>
        <w:t>.</w:t>
      </w:r>
      <w:r w:rsidR="00311D61">
        <w:rPr>
          <w:rFonts w:ascii="Arial" w:eastAsiaTheme="minorEastAsia" w:hAnsi="Arial" w:cs="Arial" w:hint="eastAsia"/>
          <w:lang w:eastAsia="zh-CN"/>
        </w:rPr>
        <w:t xml:space="preserve"> </w:t>
      </w:r>
      <w:r w:rsidR="00901544">
        <w:rPr>
          <w:rFonts w:ascii="Arial" w:eastAsiaTheme="minorEastAsia" w:hAnsi="Arial" w:cs="Arial"/>
          <w:lang w:eastAsia="zh-CN"/>
        </w:rPr>
        <w:t>I</w:t>
      </w:r>
      <w:r w:rsidR="00901544">
        <w:rPr>
          <w:rFonts w:ascii="Arial" w:eastAsiaTheme="minorEastAsia" w:hAnsi="Arial" w:cs="Arial" w:hint="eastAsia"/>
          <w:lang w:eastAsia="zh-CN"/>
        </w:rPr>
        <w:t xml:space="preserve">n our view, </w:t>
      </w:r>
      <w:r w:rsidR="00DE192A">
        <w:rPr>
          <w:rFonts w:ascii="Arial" w:eastAsiaTheme="minorEastAsia" w:hAnsi="Arial" w:cs="Arial" w:hint="eastAsia"/>
          <w:lang w:eastAsia="zh-CN"/>
        </w:rPr>
        <w:t xml:space="preserve">this is just the enhancement of BWP switching </w:t>
      </w:r>
      <w:r w:rsidR="00C856E4">
        <w:rPr>
          <w:rFonts w:ascii="Arial" w:eastAsiaTheme="minorEastAsia" w:hAnsi="Arial" w:cs="Arial" w:hint="eastAsia"/>
          <w:lang w:eastAsia="zh-CN"/>
        </w:rPr>
        <w:t xml:space="preserve">for intra-DU cell switch, which causes non-unified solution for BWP indication with intra-DU and inter-DU scenarios. </w:t>
      </w:r>
      <w:r w:rsidR="00C915F0">
        <w:rPr>
          <w:rFonts w:ascii="Arial" w:eastAsiaTheme="minorEastAsia" w:hAnsi="Arial" w:cs="Arial" w:hint="eastAsia"/>
          <w:lang w:eastAsia="zh-CN"/>
        </w:rPr>
        <w:t>B</w:t>
      </w:r>
      <w:r w:rsidR="00A66EC3">
        <w:rPr>
          <w:rFonts w:ascii="Arial" w:eastAsiaTheme="minorEastAsia" w:hAnsi="Arial" w:cs="Arial" w:hint="eastAsia"/>
          <w:lang w:eastAsia="zh-CN"/>
        </w:rPr>
        <w:t xml:space="preserve">esides, </w:t>
      </w:r>
      <w:r w:rsidR="006C64BB">
        <w:rPr>
          <w:rFonts w:ascii="Arial" w:eastAsiaTheme="minorEastAsia" w:hAnsi="Arial" w:cs="Arial" w:hint="eastAsia"/>
          <w:lang w:eastAsia="zh-CN"/>
        </w:rPr>
        <w:t xml:space="preserve">even the indicated BWP by RRC pre-configuration may suffer </w:t>
      </w:r>
      <w:r w:rsidR="00D646D0">
        <w:rPr>
          <w:rFonts w:ascii="Arial" w:eastAsiaTheme="minorEastAsia" w:hAnsi="Arial" w:cs="Arial" w:hint="eastAsia"/>
          <w:lang w:eastAsia="zh-CN"/>
        </w:rPr>
        <w:t xml:space="preserve">traffic load problem, the legacy DCI based </w:t>
      </w:r>
      <w:r w:rsidR="008F779C">
        <w:rPr>
          <w:rFonts w:ascii="Arial" w:eastAsiaTheme="minorEastAsia" w:hAnsi="Arial" w:cs="Arial" w:hint="eastAsia"/>
          <w:lang w:eastAsia="zh-CN"/>
        </w:rPr>
        <w:t>mechanism</w:t>
      </w:r>
      <w:r w:rsidR="00C73DF5">
        <w:rPr>
          <w:rFonts w:ascii="Arial" w:eastAsiaTheme="minorEastAsia" w:hAnsi="Arial" w:cs="Arial" w:hint="eastAsia"/>
          <w:lang w:eastAsia="zh-CN"/>
        </w:rPr>
        <w:t xml:space="preserve"> can be </w:t>
      </w:r>
      <w:r w:rsidR="00381E69">
        <w:rPr>
          <w:rFonts w:ascii="Arial" w:eastAsiaTheme="minorEastAsia" w:hAnsi="Arial" w:cs="Arial" w:hint="eastAsia"/>
          <w:lang w:eastAsia="zh-CN"/>
        </w:rPr>
        <w:t>reused</w:t>
      </w:r>
      <w:r w:rsidR="008F779C">
        <w:rPr>
          <w:rFonts w:ascii="Arial" w:eastAsiaTheme="minorEastAsia" w:hAnsi="Arial" w:cs="Arial" w:hint="eastAsia"/>
          <w:lang w:eastAsia="zh-CN"/>
        </w:rPr>
        <w:t xml:space="preserve"> for BWP switching</w:t>
      </w:r>
      <w:r w:rsidR="00381E69">
        <w:rPr>
          <w:rFonts w:ascii="Arial" w:eastAsiaTheme="minorEastAsia" w:hAnsi="Arial" w:cs="Arial" w:hint="eastAsia"/>
          <w:lang w:eastAsia="zh-CN"/>
        </w:rPr>
        <w:t xml:space="preserve"> after the completion of cell switch. </w:t>
      </w:r>
      <w:r w:rsidR="008F779C">
        <w:rPr>
          <w:rFonts w:ascii="Arial" w:eastAsiaTheme="minorEastAsia" w:hAnsi="Arial" w:cs="Arial" w:hint="eastAsia"/>
          <w:lang w:eastAsia="zh-CN"/>
        </w:rPr>
        <w:t>Therefore it is not such urgent to do this optimization.</w:t>
      </w:r>
    </w:p>
    <w:p w:rsidR="00B32785" w:rsidRDefault="00FB02E7" w:rsidP="00B32785">
      <w:pPr>
        <w:spacing w:before="120" w:afterLines="150" w:after="360"/>
        <w:jc w:val="both"/>
        <w:rPr>
          <w:rFonts w:ascii="Arial" w:eastAsiaTheme="minorEastAsia" w:hAnsi="Arial" w:cs="Arial"/>
          <w:b/>
          <w:lang w:eastAsia="zh-CN"/>
        </w:rPr>
      </w:pPr>
      <w:r>
        <w:rPr>
          <w:rFonts w:ascii="Arial" w:eastAsiaTheme="minorEastAsia" w:hAnsi="Arial" w:cs="Arial" w:hint="eastAsia"/>
          <w:b/>
          <w:lang w:eastAsia="zh-CN"/>
        </w:rPr>
        <w:t>Proposal 5</w:t>
      </w:r>
      <w:r w:rsidR="00B32785" w:rsidRPr="00F748E5">
        <w:rPr>
          <w:rFonts w:ascii="Arial" w:eastAsiaTheme="minorEastAsia" w:hAnsi="Arial" w:cs="Arial" w:hint="eastAsia"/>
          <w:b/>
          <w:lang w:eastAsia="zh-CN"/>
        </w:rPr>
        <w:t>:</w:t>
      </w:r>
      <w:r w:rsidR="00B32785">
        <w:rPr>
          <w:rFonts w:ascii="Arial" w:eastAsiaTheme="minorEastAsia" w:hAnsi="Arial" w:cs="Arial" w:hint="eastAsia"/>
          <w:b/>
          <w:lang w:eastAsia="zh-CN"/>
        </w:rPr>
        <w:t xml:space="preserve"> The BWP indication information is not included in the LTM triggering MAC CE</w:t>
      </w:r>
      <w:r w:rsidR="00734D1A">
        <w:rPr>
          <w:rFonts w:ascii="Arial" w:eastAsiaTheme="minorEastAsia" w:hAnsi="Arial" w:cs="Arial" w:hint="eastAsia"/>
          <w:b/>
          <w:lang w:eastAsia="zh-CN"/>
        </w:rPr>
        <w:t>, regardless of intra-DU or inter-DU</w:t>
      </w:r>
      <w:r w:rsidR="00BD7E47">
        <w:rPr>
          <w:rFonts w:ascii="Arial" w:eastAsiaTheme="minorEastAsia" w:hAnsi="Arial" w:cs="Arial" w:hint="eastAsia"/>
          <w:b/>
          <w:lang w:eastAsia="zh-CN"/>
        </w:rPr>
        <w:t xml:space="preserve"> </w:t>
      </w:r>
      <w:r w:rsidR="006650F7">
        <w:rPr>
          <w:rFonts w:ascii="Arial" w:eastAsiaTheme="minorEastAsia" w:hAnsi="Arial" w:cs="Arial" w:hint="eastAsia"/>
          <w:b/>
          <w:lang w:eastAsia="zh-CN"/>
        </w:rPr>
        <w:t>cell switch</w:t>
      </w:r>
      <w:r w:rsidR="00B32785">
        <w:rPr>
          <w:rFonts w:ascii="Arial" w:eastAsiaTheme="minorEastAsia" w:hAnsi="Arial" w:cs="Arial" w:hint="eastAsia"/>
          <w:b/>
          <w:lang w:eastAsia="zh-CN"/>
        </w:rPr>
        <w:t>.</w:t>
      </w:r>
    </w:p>
    <w:p w:rsidR="00E37BDB" w:rsidRDefault="00C45799" w:rsidP="00E37BDB">
      <w:pPr>
        <w:pStyle w:val="a1"/>
        <w:spacing w:before="120"/>
        <w:rPr>
          <w:rFonts w:ascii="Arial" w:eastAsiaTheme="minorEastAsia" w:hAnsi="Arial" w:cs="Arial"/>
          <w:szCs w:val="20"/>
          <w:shd w:val="pct15" w:color="auto" w:fill="FFFFFF"/>
          <w:lang w:eastAsia="zh-CN"/>
        </w:rPr>
      </w:pPr>
      <w:r>
        <w:rPr>
          <w:rFonts w:ascii="Arial" w:eastAsiaTheme="minorEastAsia" w:hAnsi="Arial" w:cs="Arial" w:hint="eastAsia"/>
          <w:szCs w:val="20"/>
          <w:shd w:val="pct15" w:color="auto" w:fill="FFFFFF"/>
          <w:lang w:eastAsia="zh-CN"/>
        </w:rPr>
        <w:lastRenderedPageBreak/>
        <w:t xml:space="preserve">CFRA </w:t>
      </w:r>
      <w:r w:rsidR="007E6B21">
        <w:rPr>
          <w:rFonts w:ascii="Arial" w:eastAsiaTheme="minorEastAsia" w:hAnsi="Arial" w:cs="Arial" w:hint="eastAsia"/>
          <w:szCs w:val="20"/>
          <w:shd w:val="pct15" w:color="auto" w:fill="FFFFFF"/>
          <w:lang w:eastAsia="zh-CN"/>
        </w:rPr>
        <w:t>resource indication by the LTM triggering MAC CE</w:t>
      </w:r>
    </w:p>
    <w:p w:rsidR="00E83ED7" w:rsidRDefault="00101530" w:rsidP="00E83ED7">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Regarding whether </w:t>
      </w:r>
      <w:r w:rsidR="00C45799">
        <w:rPr>
          <w:rFonts w:ascii="Arial" w:eastAsiaTheme="minorEastAsia" w:hAnsi="Arial" w:cs="Arial" w:hint="eastAsia"/>
          <w:lang w:eastAsia="zh-CN"/>
        </w:rPr>
        <w:t xml:space="preserve">CFRA </w:t>
      </w:r>
      <w:r>
        <w:rPr>
          <w:rFonts w:ascii="Arial" w:eastAsiaTheme="minorEastAsia" w:hAnsi="Arial" w:cs="Arial" w:hint="eastAsia"/>
          <w:lang w:eastAsia="zh-CN"/>
        </w:rPr>
        <w:t>resource indication should be included in the LTM command, s</w:t>
      </w:r>
      <w:r w:rsidR="005867FD">
        <w:rPr>
          <w:rFonts w:ascii="Arial" w:eastAsiaTheme="minorEastAsia" w:hAnsi="Arial" w:cs="Arial" w:hint="eastAsia"/>
          <w:lang w:eastAsia="zh-CN"/>
        </w:rPr>
        <w:t xml:space="preserve">plit views also </w:t>
      </w:r>
      <w:r>
        <w:rPr>
          <w:rFonts w:ascii="Arial" w:eastAsiaTheme="minorEastAsia" w:hAnsi="Arial" w:cs="Arial" w:hint="eastAsia"/>
          <w:lang w:eastAsia="zh-CN"/>
        </w:rPr>
        <w:t xml:space="preserve">exist in the post email </w:t>
      </w:r>
      <w:r w:rsidR="00202F5F">
        <w:rPr>
          <w:rFonts w:ascii="Arial" w:eastAsiaTheme="minorEastAsia" w:hAnsi="Arial" w:cs="Arial" w:hint="eastAsia"/>
          <w:lang w:eastAsia="zh-CN"/>
        </w:rPr>
        <w:t xml:space="preserve">of </w:t>
      </w:r>
      <w:r>
        <w:rPr>
          <w:rFonts w:ascii="Arial" w:eastAsiaTheme="minorEastAsia" w:hAnsi="Arial" w:cs="Arial" w:hint="eastAsia"/>
          <w:lang w:eastAsia="zh-CN"/>
        </w:rPr>
        <w:t>[1]</w:t>
      </w:r>
      <w:r w:rsidR="005867FD">
        <w:rPr>
          <w:rFonts w:ascii="Arial" w:eastAsiaTheme="minorEastAsia" w:hAnsi="Arial" w:cs="Arial" w:hint="eastAsia"/>
          <w:lang w:eastAsia="zh-CN"/>
        </w:rPr>
        <w:t xml:space="preserve">. </w:t>
      </w:r>
      <w:r w:rsidR="00E83ED7">
        <w:rPr>
          <w:rFonts w:ascii="Arial" w:eastAsiaTheme="minorEastAsia" w:hAnsi="Arial" w:cs="Arial" w:hint="eastAsia"/>
          <w:lang w:eastAsia="zh-CN"/>
        </w:rPr>
        <w:t xml:space="preserve">For the RACH-based LTM, CFRA is supported, i.e. </w:t>
      </w:r>
      <w:r w:rsidR="00E83ED7">
        <w:rPr>
          <w:rFonts w:ascii="Arial" w:eastAsiaTheme="minorEastAsia" w:hAnsi="Arial" w:cs="Arial"/>
          <w:lang w:eastAsia="zh-CN"/>
        </w:rPr>
        <w:t>pre-configure</w:t>
      </w:r>
      <w:r w:rsidR="00E83ED7">
        <w:rPr>
          <w:rFonts w:ascii="Arial" w:eastAsiaTheme="minorEastAsia" w:hAnsi="Arial" w:cs="Arial" w:hint="eastAsia"/>
          <w:lang w:eastAsia="zh-CN"/>
        </w:rPr>
        <w:t xml:space="preserve"> the</w:t>
      </w:r>
      <w:r w:rsidR="00E83ED7">
        <w:rPr>
          <w:rFonts w:ascii="Arial" w:eastAsiaTheme="minorEastAsia" w:hAnsi="Arial" w:cs="Arial"/>
          <w:lang w:eastAsia="zh-CN"/>
        </w:rPr>
        <w:t xml:space="preserve"> CFRA resource </w:t>
      </w:r>
      <w:r w:rsidR="00E83ED7">
        <w:rPr>
          <w:rFonts w:ascii="Arial" w:eastAsiaTheme="minorEastAsia" w:hAnsi="Arial" w:cs="Arial" w:hint="eastAsia"/>
          <w:lang w:eastAsia="zh-CN"/>
        </w:rPr>
        <w:t>by RRC</w:t>
      </w:r>
      <w:r w:rsidR="00E83ED7">
        <w:rPr>
          <w:rFonts w:ascii="Arial" w:eastAsiaTheme="minorEastAsia" w:hAnsi="Arial" w:cs="Arial"/>
          <w:lang w:eastAsia="zh-CN"/>
        </w:rPr>
        <w:t>:</w:t>
      </w:r>
    </w:p>
    <w:tbl>
      <w:tblPr>
        <w:tblStyle w:val="a8"/>
        <w:tblW w:w="0" w:type="auto"/>
        <w:tblLook w:val="04A0" w:firstRow="1" w:lastRow="0" w:firstColumn="1" w:lastColumn="0" w:noHBand="0" w:noVBand="1"/>
      </w:tblPr>
      <w:tblGrid>
        <w:gridCol w:w="9286"/>
      </w:tblGrid>
      <w:tr w:rsidR="00E83ED7" w:rsidTr="00F371CB">
        <w:tc>
          <w:tcPr>
            <w:tcW w:w="9286" w:type="dxa"/>
          </w:tcPr>
          <w:p w:rsidR="00E83ED7" w:rsidRDefault="00E83ED7" w:rsidP="00F371CB">
            <w:pPr>
              <w:pStyle w:val="Agreement"/>
              <w:tabs>
                <w:tab w:val="clear" w:pos="360"/>
                <w:tab w:val="num" w:pos="1619"/>
              </w:tabs>
              <w:spacing w:after="60"/>
              <w:ind w:left="641" w:hanging="357"/>
              <w:rPr>
                <w:color w:val="FF0000"/>
              </w:rPr>
            </w:pPr>
            <w:r>
              <w:t xml:space="preserve">RAN2 assumes RACH resource for CFRA for L1 L2 dynamic switch may be provided in RRC configuration (or potentially by MAC CE FFS). </w:t>
            </w:r>
            <w:r>
              <w:rPr>
                <w:rFonts w:eastAsia="宋体" w:hint="eastAsia"/>
                <w:lang w:eastAsia="zh-CN"/>
              </w:rPr>
              <w:t xml:space="preserve"> </w:t>
            </w:r>
          </w:p>
        </w:tc>
      </w:tr>
    </w:tbl>
    <w:p w:rsidR="00401190" w:rsidRDefault="00F4124D" w:rsidP="00E83ED7">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ut </w:t>
      </w:r>
      <w:r w:rsidR="00E83ED7">
        <w:rPr>
          <w:rFonts w:ascii="Arial" w:eastAsiaTheme="minorEastAsia" w:hAnsi="Arial" w:cs="Arial" w:hint="eastAsia"/>
          <w:lang w:eastAsia="zh-CN"/>
        </w:rPr>
        <w:t xml:space="preserve">when the UE could access the candidate cell is </w:t>
      </w:r>
      <w:r w:rsidR="00E83ED7">
        <w:rPr>
          <w:rFonts w:ascii="Arial" w:eastAsiaTheme="minorEastAsia" w:hAnsi="Arial" w:cs="Arial"/>
          <w:lang w:eastAsia="zh-CN"/>
        </w:rPr>
        <w:t>difficult</w:t>
      </w:r>
      <w:r w:rsidR="00E83ED7">
        <w:rPr>
          <w:rFonts w:ascii="Arial" w:eastAsiaTheme="minorEastAsia" w:hAnsi="Arial" w:cs="Arial" w:hint="eastAsia"/>
          <w:lang w:eastAsia="zh-CN"/>
        </w:rPr>
        <w:t xml:space="preserve"> to </w:t>
      </w:r>
      <w:r w:rsidR="00E83ED7">
        <w:rPr>
          <w:rFonts w:ascii="Arial" w:eastAsiaTheme="minorEastAsia" w:hAnsi="Arial" w:cs="Arial"/>
          <w:lang w:eastAsia="zh-CN"/>
        </w:rPr>
        <w:t>predict</w:t>
      </w:r>
      <w:r w:rsidR="00E83ED7">
        <w:rPr>
          <w:rFonts w:ascii="Arial" w:eastAsiaTheme="minorEastAsia" w:hAnsi="Arial" w:cs="Arial" w:hint="eastAsia"/>
          <w:lang w:eastAsia="zh-CN"/>
        </w:rPr>
        <w:t xml:space="preserve">, thus the </w:t>
      </w:r>
      <w:r w:rsidR="00E83ED7">
        <w:rPr>
          <w:rFonts w:ascii="Arial" w:eastAsiaTheme="minorEastAsia" w:hAnsi="Arial" w:cs="Arial"/>
          <w:lang w:eastAsia="zh-CN"/>
        </w:rPr>
        <w:t>pre-configured CFRA resource</w:t>
      </w:r>
      <w:r w:rsidR="00E83ED7">
        <w:rPr>
          <w:rFonts w:ascii="Arial" w:eastAsiaTheme="minorEastAsia" w:hAnsi="Arial" w:cs="Arial" w:hint="eastAsia"/>
          <w:lang w:eastAsia="zh-CN"/>
        </w:rPr>
        <w:t xml:space="preserve"> via RRC may be reserved by the candidate cell for a long time, which is a waste for the candidate cell. Taking this into </w:t>
      </w:r>
      <w:r w:rsidR="00E83ED7">
        <w:rPr>
          <w:rFonts w:ascii="Arial" w:eastAsiaTheme="minorEastAsia" w:hAnsi="Arial" w:cs="Arial"/>
          <w:lang w:eastAsia="zh-CN"/>
        </w:rPr>
        <w:t>consideration</w:t>
      </w:r>
      <w:r w:rsidR="00E83ED7">
        <w:rPr>
          <w:rFonts w:ascii="Arial" w:eastAsiaTheme="minorEastAsia" w:hAnsi="Arial" w:cs="Arial" w:hint="eastAsia"/>
          <w:lang w:eastAsia="zh-CN"/>
        </w:rPr>
        <w:t xml:space="preserve">, it could bring </w:t>
      </w:r>
      <w:r w:rsidR="00E83ED7">
        <w:rPr>
          <w:rFonts w:ascii="Arial" w:eastAsiaTheme="minorEastAsia" w:hAnsi="Arial" w:cs="Arial"/>
          <w:lang w:eastAsia="zh-CN"/>
        </w:rPr>
        <w:t>flexibility</w:t>
      </w:r>
      <w:r w:rsidR="00E83ED7">
        <w:rPr>
          <w:rFonts w:ascii="Arial" w:eastAsiaTheme="minorEastAsia" w:hAnsi="Arial" w:cs="Arial" w:hint="eastAsia"/>
          <w:lang w:eastAsia="zh-CN"/>
        </w:rPr>
        <w:t xml:space="preserve"> for NW to dynamically indicate the CFRA resource </w:t>
      </w:r>
      <w:r w:rsidR="00A94F47">
        <w:rPr>
          <w:rFonts w:ascii="Arial" w:eastAsiaTheme="minorEastAsia" w:hAnsi="Arial" w:cs="Arial" w:hint="eastAsia"/>
          <w:lang w:eastAsia="zh-CN"/>
        </w:rPr>
        <w:t>by the</w:t>
      </w:r>
      <w:r w:rsidR="00E83ED7">
        <w:rPr>
          <w:rFonts w:ascii="Arial" w:eastAsiaTheme="minorEastAsia" w:hAnsi="Arial" w:cs="Arial" w:hint="eastAsia"/>
          <w:lang w:eastAsia="zh-CN"/>
        </w:rPr>
        <w:t xml:space="preserve"> LTM command. </w:t>
      </w:r>
    </w:p>
    <w:p w:rsidR="00F209B7" w:rsidRDefault="00DA5C4A" w:rsidP="00E83ED7">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F</w:t>
      </w:r>
      <w:r w:rsidR="00E83ED7">
        <w:rPr>
          <w:rFonts w:ascii="Arial" w:eastAsiaTheme="minorEastAsia" w:hAnsi="Arial" w:cs="Arial" w:hint="eastAsia"/>
          <w:lang w:eastAsia="zh-CN"/>
        </w:rPr>
        <w:t xml:space="preserve">or the intra-DU case, this can be easily implemented since DU knows the preamble information of target cell and can include it in the LTM </w:t>
      </w:r>
      <w:r>
        <w:rPr>
          <w:rFonts w:ascii="Arial" w:eastAsiaTheme="minorEastAsia" w:hAnsi="Arial" w:cs="Arial" w:hint="eastAsia"/>
          <w:lang w:eastAsia="zh-CN"/>
        </w:rPr>
        <w:t>command</w:t>
      </w:r>
      <w:r w:rsidR="00E83ED7">
        <w:rPr>
          <w:rFonts w:ascii="Arial" w:eastAsiaTheme="minorEastAsia" w:hAnsi="Arial" w:cs="Arial" w:hint="eastAsia"/>
          <w:lang w:eastAsia="zh-CN"/>
        </w:rPr>
        <w:t xml:space="preserve"> without the </w:t>
      </w:r>
      <w:r>
        <w:rPr>
          <w:rFonts w:ascii="Arial" w:eastAsiaTheme="minorEastAsia" w:hAnsi="Arial" w:cs="Arial" w:hint="eastAsia"/>
          <w:lang w:eastAsia="zh-CN"/>
        </w:rPr>
        <w:t>CU-DU</w:t>
      </w:r>
      <w:r w:rsidR="00E83ED7">
        <w:rPr>
          <w:rFonts w:ascii="Arial" w:eastAsiaTheme="minorEastAsia" w:hAnsi="Arial" w:cs="Arial" w:hint="eastAsia"/>
          <w:lang w:eastAsia="zh-CN"/>
        </w:rPr>
        <w:t xml:space="preserve"> </w:t>
      </w:r>
      <w:bookmarkStart w:id="9" w:name="OLE_LINK4"/>
      <w:bookmarkStart w:id="10" w:name="OLE_LINK5"/>
      <w:r w:rsidR="00E83ED7">
        <w:rPr>
          <w:rFonts w:ascii="Arial" w:eastAsiaTheme="minorEastAsia" w:hAnsi="Arial" w:cs="Arial" w:hint="eastAsia"/>
          <w:lang w:eastAsia="zh-CN"/>
        </w:rPr>
        <w:t>interaction</w:t>
      </w:r>
      <w:bookmarkEnd w:id="9"/>
      <w:bookmarkEnd w:id="10"/>
      <w:r w:rsidR="00E83ED7">
        <w:rPr>
          <w:rFonts w:ascii="Arial" w:eastAsiaTheme="minorEastAsia" w:hAnsi="Arial" w:cs="Arial" w:hint="eastAsia"/>
          <w:lang w:eastAsia="zh-CN"/>
        </w:rPr>
        <w:t>.</w:t>
      </w:r>
      <w:r w:rsidR="005E6C5E">
        <w:rPr>
          <w:rFonts w:ascii="Arial" w:eastAsiaTheme="minorEastAsia" w:hAnsi="Arial" w:cs="Arial" w:hint="eastAsia"/>
          <w:lang w:eastAsia="zh-CN"/>
        </w:rPr>
        <w:t xml:space="preserve"> F</w:t>
      </w:r>
      <w:r w:rsidR="00E83ED7">
        <w:rPr>
          <w:rFonts w:ascii="Arial" w:eastAsiaTheme="minorEastAsia" w:hAnsi="Arial" w:cs="Arial" w:hint="eastAsia"/>
          <w:lang w:eastAsia="zh-CN"/>
        </w:rPr>
        <w:t>or the intra-CU inter-DU case,</w:t>
      </w:r>
      <w:r w:rsidR="001F76B2">
        <w:rPr>
          <w:rFonts w:ascii="Arial" w:eastAsiaTheme="minorEastAsia" w:hAnsi="Arial" w:cs="Arial" w:hint="eastAsia"/>
          <w:lang w:eastAsia="zh-CN"/>
        </w:rPr>
        <w:t xml:space="preserve"> </w:t>
      </w:r>
      <w:r w:rsidR="00291706">
        <w:rPr>
          <w:rFonts w:ascii="Arial" w:eastAsiaTheme="minorEastAsia" w:hAnsi="Arial" w:cs="Arial" w:hint="eastAsia"/>
          <w:lang w:eastAsia="zh-CN"/>
        </w:rPr>
        <w:t>w</w:t>
      </w:r>
      <w:r w:rsidR="00291706" w:rsidRPr="00291706">
        <w:rPr>
          <w:rFonts w:ascii="Arial" w:eastAsiaTheme="minorEastAsia" w:hAnsi="Arial" w:cs="Arial"/>
          <w:lang w:eastAsia="zh-CN"/>
        </w:rPr>
        <w:t>hen source</w:t>
      </w:r>
      <w:r w:rsidR="00291706">
        <w:rPr>
          <w:rFonts w:ascii="Arial" w:eastAsiaTheme="minorEastAsia" w:hAnsi="Arial" w:cs="Arial" w:hint="eastAsia"/>
          <w:lang w:eastAsia="zh-CN"/>
        </w:rPr>
        <w:t xml:space="preserve"> DU</w:t>
      </w:r>
      <w:r w:rsidR="00C4784E">
        <w:rPr>
          <w:rFonts w:ascii="Arial" w:eastAsiaTheme="minorEastAsia" w:hAnsi="Arial" w:cs="Arial"/>
          <w:lang w:eastAsia="zh-CN"/>
        </w:rPr>
        <w:t xml:space="preserve"> </w:t>
      </w:r>
      <w:r w:rsidR="00C4784E">
        <w:rPr>
          <w:rFonts w:ascii="Arial" w:eastAsiaTheme="minorEastAsia" w:hAnsi="Arial" w:cs="Arial" w:hint="eastAsia"/>
          <w:lang w:eastAsia="zh-CN"/>
        </w:rPr>
        <w:t>determines</w:t>
      </w:r>
      <w:r w:rsidR="00C4784E">
        <w:rPr>
          <w:rFonts w:ascii="Arial" w:eastAsiaTheme="minorEastAsia" w:hAnsi="Arial" w:cs="Arial"/>
          <w:lang w:eastAsia="zh-CN"/>
        </w:rPr>
        <w:t xml:space="preserve"> the LTM execution</w:t>
      </w:r>
      <w:r w:rsidR="00291706" w:rsidRPr="00291706">
        <w:rPr>
          <w:rFonts w:ascii="Arial" w:eastAsiaTheme="minorEastAsia" w:hAnsi="Arial" w:cs="Arial"/>
          <w:lang w:eastAsia="zh-CN"/>
        </w:rPr>
        <w:t xml:space="preserve"> and choose</w:t>
      </w:r>
      <w:r w:rsidR="00A06A67">
        <w:rPr>
          <w:rFonts w:ascii="Arial" w:eastAsiaTheme="minorEastAsia" w:hAnsi="Arial" w:cs="Arial" w:hint="eastAsia"/>
          <w:lang w:eastAsia="zh-CN"/>
        </w:rPr>
        <w:t>s</w:t>
      </w:r>
      <w:r w:rsidR="00291706" w:rsidRPr="00291706">
        <w:rPr>
          <w:rFonts w:ascii="Arial" w:eastAsiaTheme="minorEastAsia" w:hAnsi="Arial" w:cs="Arial"/>
          <w:lang w:eastAsia="zh-CN"/>
        </w:rPr>
        <w:t xml:space="preserve"> the CFRA resource</w:t>
      </w:r>
      <w:r w:rsidR="0080318E">
        <w:rPr>
          <w:rFonts w:ascii="Arial" w:eastAsiaTheme="minorEastAsia" w:hAnsi="Arial" w:cs="Arial" w:hint="eastAsia"/>
          <w:lang w:eastAsia="zh-CN"/>
        </w:rPr>
        <w:t xml:space="preserve"> upon the </w:t>
      </w:r>
      <w:r w:rsidR="00C45799">
        <w:rPr>
          <w:rFonts w:ascii="Arial" w:eastAsiaTheme="minorEastAsia" w:hAnsi="Arial" w:cs="Arial" w:hint="eastAsia"/>
          <w:lang w:eastAsia="zh-CN"/>
        </w:rPr>
        <w:t>reserved</w:t>
      </w:r>
      <w:r w:rsidR="0080318E">
        <w:rPr>
          <w:rFonts w:ascii="Arial" w:eastAsiaTheme="minorEastAsia" w:hAnsi="Arial" w:cs="Arial" w:hint="eastAsia"/>
          <w:lang w:eastAsia="zh-CN"/>
        </w:rPr>
        <w:t xml:space="preserve"> CFRA resource</w:t>
      </w:r>
      <w:r w:rsidR="00AE5D87">
        <w:rPr>
          <w:rFonts w:ascii="Arial" w:eastAsiaTheme="minorEastAsia" w:hAnsi="Arial" w:cs="Arial"/>
          <w:lang w:eastAsia="zh-CN"/>
        </w:rPr>
        <w:t xml:space="preserve"> for the UE</w:t>
      </w:r>
      <w:r w:rsidR="00AE5D87">
        <w:rPr>
          <w:rFonts w:ascii="Arial" w:eastAsiaTheme="minorEastAsia" w:hAnsi="Arial" w:cs="Arial" w:hint="eastAsia"/>
          <w:lang w:eastAsia="zh-CN"/>
        </w:rPr>
        <w:t>.</w:t>
      </w:r>
      <w:r w:rsidR="00291706" w:rsidRPr="00291706">
        <w:rPr>
          <w:rFonts w:ascii="Arial" w:eastAsiaTheme="minorEastAsia" w:hAnsi="Arial" w:cs="Arial"/>
          <w:lang w:eastAsia="zh-CN"/>
        </w:rPr>
        <w:t xml:space="preserve"> </w:t>
      </w:r>
      <w:r w:rsidR="00AE5D87">
        <w:rPr>
          <w:rFonts w:ascii="Arial" w:eastAsiaTheme="minorEastAsia" w:hAnsi="Arial" w:cs="Arial" w:hint="eastAsia"/>
          <w:lang w:eastAsia="zh-CN"/>
        </w:rPr>
        <w:t>L</w:t>
      </w:r>
      <w:r w:rsidR="00C45799">
        <w:rPr>
          <w:rFonts w:ascii="Arial" w:eastAsiaTheme="minorEastAsia" w:hAnsi="Arial" w:cs="Arial" w:hint="eastAsia"/>
          <w:lang w:eastAsia="zh-CN"/>
        </w:rPr>
        <w:t xml:space="preserve">ike the early TA </w:t>
      </w:r>
      <w:r w:rsidR="00C45799">
        <w:rPr>
          <w:rFonts w:ascii="Arial" w:eastAsiaTheme="minorEastAsia" w:hAnsi="Arial" w:cs="Arial"/>
          <w:lang w:eastAsia="zh-CN"/>
        </w:rPr>
        <w:t>acquisition</w:t>
      </w:r>
      <w:r w:rsidR="00C45799">
        <w:rPr>
          <w:rFonts w:ascii="Arial" w:eastAsiaTheme="minorEastAsia" w:hAnsi="Arial" w:cs="Arial" w:hint="eastAsia"/>
          <w:lang w:eastAsia="zh-CN"/>
        </w:rPr>
        <w:t xml:space="preserve">, the reserved CFRA resource could be </w:t>
      </w:r>
      <w:r w:rsidR="00353EAD">
        <w:rPr>
          <w:rFonts w:ascii="Arial" w:eastAsiaTheme="minorEastAsia" w:hAnsi="Arial" w:cs="Arial" w:hint="eastAsia"/>
          <w:lang w:eastAsia="zh-CN"/>
        </w:rPr>
        <w:t>used</w:t>
      </w:r>
      <w:r w:rsidR="009A4272">
        <w:rPr>
          <w:rFonts w:ascii="Arial" w:eastAsiaTheme="minorEastAsia" w:hAnsi="Arial" w:cs="Arial" w:hint="eastAsia"/>
          <w:lang w:eastAsia="zh-CN"/>
        </w:rPr>
        <w:t xml:space="preserve"> </w:t>
      </w:r>
      <w:r w:rsidR="00C45799">
        <w:rPr>
          <w:rFonts w:ascii="Arial" w:eastAsiaTheme="minorEastAsia" w:hAnsi="Arial" w:cs="Arial" w:hint="eastAsia"/>
          <w:lang w:eastAsia="zh-CN"/>
        </w:rPr>
        <w:t xml:space="preserve">for multiple UEs, </w:t>
      </w:r>
      <w:r w:rsidR="00362104">
        <w:rPr>
          <w:rFonts w:ascii="Arial" w:eastAsiaTheme="minorEastAsia" w:hAnsi="Arial" w:cs="Arial" w:hint="eastAsia"/>
          <w:lang w:eastAsia="zh-CN"/>
        </w:rPr>
        <w:t xml:space="preserve">and </w:t>
      </w:r>
      <w:r w:rsidR="00291706" w:rsidRPr="00291706">
        <w:rPr>
          <w:rFonts w:ascii="Arial" w:eastAsiaTheme="minorEastAsia" w:hAnsi="Arial" w:cs="Arial"/>
          <w:lang w:eastAsia="zh-CN"/>
        </w:rPr>
        <w:t>the source DU</w:t>
      </w:r>
      <w:r w:rsidR="0080318E">
        <w:rPr>
          <w:rFonts w:ascii="Arial" w:eastAsiaTheme="minorEastAsia" w:hAnsi="Arial" w:cs="Arial" w:hint="eastAsia"/>
          <w:lang w:eastAsia="zh-CN"/>
        </w:rPr>
        <w:t xml:space="preserve"> can</w:t>
      </w:r>
      <w:r w:rsidR="00291706" w:rsidRPr="00291706">
        <w:rPr>
          <w:rFonts w:ascii="Arial" w:eastAsiaTheme="minorEastAsia" w:hAnsi="Arial" w:cs="Arial"/>
          <w:lang w:eastAsia="zh-CN"/>
        </w:rPr>
        <w:t xml:space="preserve"> indicate the UE ID and associated CFRA resource to the target DU via CU.</w:t>
      </w:r>
      <w:r w:rsidR="00F209B7">
        <w:rPr>
          <w:rFonts w:ascii="Arial" w:eastAsiaTheme="minorEastAsia" w:hAnsi="Arial" w:cs="Arial" w:hint="eastAsia"/>
          <w:lang w:eastAsia="zh-CN"/>
        </w:rPr>
        <w:t xml:space="preserve"> </w:t>
      </w:r>
    </w:p>
    <w:p w:rsidR="00E83ED7" w:rsidRDefault="00F209B7" w:rsidP="00E83ED7">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y above way, the </w:t>
      </w:r>
      <w:r w:rsidR="00C45799">
        <w:rPr>
          <w:rFonts w:ascii="Arial" w:eastAsiaTheme="minorEastAsia" w:hAnsi="Arial" w:cs="Arial" w:hint="eastAsia"/>
          <w:lang w:eastAsia="zh-CN"/>
        </w:rPr>
        <w:t>reserved</w:t>
      </w:r>
      <w:r>
        <w:rPr>
          <w:rFonts w:ascii="Arial" w:eastAsiaTheme="minorEastAsia" w:hAnsi="Arial" w:cs="Arial" w:hint="eastAsia"/>
          <w:lang w:eastAsia="zh-CN"/>
        </w:rPr>
        <w:t xml:space="preserve"> CFRA resource </w:t>
      </w:r>
      <w:r w:rsidR="00AE2613">
        <w:rPr>
          <w:rFonts w:ascii="Arial" w:eastAsiaTheme="minorEastAsia" w:hAnsi="Arial" w:cs="Arial" w:hint="eastAsia"/>
          <w:lang w:eastAsia="zh-CN"/>
        </w:rPr>
        <w:t>is shared among</w:t>
      </w:r>
      <w:r w:rsidR="00C45799">
        <w:rPr>
          <w:rFonts w:ascii="Arial" w:eastAsiaTheme="minorEastAsia" w:hAnsi="Arial" w:cs="Arial" w:hint="eastAsia"/>
          <w:lang w:eastAsia="zh-CN"/>
        </w:rPr>
        <w:t xml:space="preserve"> </w:t>
      </w:r>
      <w:r w:rsidR="00C45799">
        <w:rPr>
          <w:rFonts w:ascii="Arial" w:eastAsiaTheme="minorEastAsia" w:hAnsi="Arial" w:cs="Arial"/>
          <w:lang w:eastAsia="zh-CN"/>
        </w:rPr>
        <w:t>multiple</w:t>
      </w:r>
      <w:r w:rsidR="00C45799">
        <w:rPr>
          <w:rFonts w:ascii="Arial" w:eastAsiaTheme="minorEastAsia" w:hAnsi="Arial" w:cs="Arial" w:hint="eastAsia"/>
          <w:lang w:eastAsia="zh-CN"/>
        </w:rPr>
        <w:t xml:space="preserve"> UEs, which could red</w:t>
      </w:r>
      <w:r w:rsidR="00AC1256">
        <w:rPr>
          <w:rFonts w:ascii="Arial" w:eastAsiaTheme="minorEastAsia" w:hAnsi="Arial" w:cs="Arial" w:hint="eastAsia"/>
          <w:lang w:eastAsia="zh-CN"/>
        </w:rPr>
        <w:t>uce the resource waste</w:t>
      </w:r>
      <w:r w:rsidR="00B54ABF">
        <w:rPr>
          <w:rFonts w:ascii="Arial" w:eastAsiaTheme="minorEastAsia" w:hAnsi="Arial" w:cs="Arial" w:hint="eastAsia"/>
          <w:lang w:eastAsia="zh-CN"/>
        </w:rPr>
        <w:t xml:space="preserve"> compared</w:t>
      </w:r>
      <w:r w:rsidR="00C45799">
        <w:rPr>
          <w:rFonts w:ascii="Arial" w:eastAsiaTheme="minorEastAsia" w:hAnsi="Arial" w:cs="Arial" w:hint="eastAsia"/>
          <w:lang w:eastAsia="zh-CN"/>
        </w:rPr>
        <w:t xml:space="preserve"> </w:t>
      </w:r>
      <w:r w:rsidR="00B815B3">
        <w:rPr>
          <w:rFonts w:ascii="Arial" w:eastAsiaTheme="minorEastAsia" w:hAnsi="Arial" w:cs="Arial"/>
          <w:lang w:eastAsia="zh-CN"/>
        </w:rPr>
        <w:t>with</w:t>
      </w:r>
      <w:r w:rsidR="00B815B3">
        <w:rPr>
          <w:rFonts w:ascii="Arial" w:eastAsiaTheme="minorEastAsia" w:hAnsi="Arial" w:cs="Arial" w:hint="eastAsia"/>
          <w:lang w:eastAsia="zh-CN"/>
        </w:rPr>
        <w:t xml:space="preserve"> the</w:t>
      </w:r>
      <w:r w:rsidR="004A206F">
        <w:rPr>
          <w:rFonts w:ascii="Arial" w:eastAsiaTheme="minorEastAsia" w:hAnsi="Arial" w:cs="Arial" w:hint="eastAsia"/>
          <w:lang w:eastAsia="zh-CN"/>
        </w:rPr>
        <w:t xml:space="preserve"> pre-configured </w:t>
      </w:r>
      <w:r w:rsidR="00804B96">
        <w:rPr>
          <w:rFonts w:ascii="Arial" w:eastAsiaTheme="minorEastAsia" w:hAnsi="Arial" w:cs="Arial" w:hint="eastAsia"/>
          <w:lang w:eastAsia="zh-CN"/>
        </w:rPr>
        <w:t>CFRA resource for specific</w:t>
      </w:r>
      <w:r w:rsidR="00C45799">
        <w:rPr>
          <w:rFonts w:ascii="Arial" w:eastAsiaTheme="minorEastAsia" w:hAnsi="Arial" w:cs="Arial" w:hint="eastAsia"/>
          <w:lang w:eastAsia="zh-CN"/>
        </w:rPr>
        <w:t xml:space="preserve"> UE.</w:t>
      </w:r>
      <w:r w:rsidR="00797C1E">
        <w:rPr>
          <w:rFonts w:ascii="Arial" w:eastAsiaTheme="minorEastAsia" w:hAnsi="Arial" w:cs="Arial" w:hint="eastAsia"/>
          <w:lang w:eastAsia="zh-CN"/>
        </w:rPr>
        <w:t xml:space="preserve"> </w:t>
      </w:r>
      <w:r w:rsidR="00C45799">
        <w:rPr>
          <w:rFonts w:ascii="Arial" w:eastAsiaTheme="minorEastAsia" w:hAnsi="Arial" w:cs="Arial" w:hint="eastAsia"/>
          <w:lang w:eastAsia="zh-CN"/>
        </w:rPr>
        <w:t>T</w:t>
      </w:r>
      <w:r w:rsidR="00797C1E">
        <w:rPr>
          <w:rFonts w:ascii="Arial" w:eastAsiaTheme="minorEastAsia" w:hAnsi="Arial" w:cs="Arial" w:hint="eastAsia"/>
          <w:lang w:eastAsia="zh-CN"/>
        </w:rPr>
        <w:t xml:space="preserve">he source DU can dynamically select the available RACH resource in the </w:t>
      </w:r>
      <w:r w:rsidR="00C45799">
        <w:rPr>
          <w:rFonts w:ascii="Arial" w:eastAsiaTheme="minorEastAsia" w:hAnsi="Arial" w:cs="Arial" w:hint="eastAsia"/>
          <w:lang w:eastAsia="zh-CN"/>
        </w:rPr>
        <w:t>shared</w:t>
      </w:r>
      <w:r w:rsidR="00797C1E">
        <w:rPr>
          <w:rFonts w:ascii="Arial" w:eastAsiaTheme="minorEastAsia" w:hAnsi="Arial" w:cs="Arial" w:hint="eastAsia"/>
          <w:lang w:eastAsia="zh-CN"/>
        </w:rPr>
        <w:t xml:space="preserve"> </w:t>
      </w:r>
      <w:r w:rsidR="00C45799">
        <w:rPr>
          <w:rFonts w:ascii="Arial" w:eastAsiaTheme="minorEastAsia" w:hAnsi="Arial" w:cs="Arial" w:hint="eastAsia"/>
          <w:lang w:eastAsia="zh-CN"/>
        </w:rPr>
        <w:t>CFRA</w:t>
      </w:r>
      <w:r w:rsidR="00797C1E">
        <w:rPr>
          <w:rFonts w:ascii="Arial" w:eastAsiaTheme="minorEastAsia" w:hAnsi="Arial" w:cs="Arial" w:hint="eastAsia"/>
          <w:lang w:eastAsia="zh-CN"/>
        </w:rPr>
        <w:t xml:space="preserve"> resource pool.</w:t>
      </w:r>
      <w:r w:rsidR="00E221ED">
        <w:rPr>
          <w:rFonts w:ascii="Arial" w:eastAsiaTheme="minorEastAsia" w:hAnsi="Arial" w:cs="Arial" w:hint="eastAsia"/>
          <w:lang w:eastAsia="zh-CN"/>
        </w:rPr>
        <w:t xml:space="preserve"> </w:t>
      </w:r>
      <w:r w:rsidR="00FA2FF0">
        <w:rPr>
          <w:rFonts w:ascii="Arial" w:eastAsiaTheme="minorEastAsia" w:hAnsi="Arial" w:cs="Arial"/>
          <w:lang w:eastAsia="zh-CN"/>
        </w:rPr>
        <w:t>O</w:t>
      </w:r>
      <w:r w:rsidR="00FA2FF0">
        <w:rPr>
          <w:rFonts w:ascii="Arial" w:eastAsiaTheme="minorEastAsia" w:hAnsi="Arial" w:cs="Arial" w:hint="eastAsia"/>
          <w:lang w:eastAsia="zh-CN"/>
        </w:rPr>
        <w:t xml:space="preserve">n the details of the </w:t>
      </w:r>
      <w:r w:rsidR="00C45799">
        <w:rPr>
          <w:rFonts w:ascii="Arial" w:eastAsiaTheme="minorEastAsia" w:hAnsi="Arial" w:cs="Arial" w:hint="eastAsia"/>
          <w:lang w:eastAsia="zh-CN"/>
        </w:rPr>
        <w:t xml:space="preserve">CFRA </w:t>
      </w:r>
      <w:r w:rsidR="00FA2FF0">
        <w:rPr>
          <w:rFonts w:ascii="Arial" w:eastAsiaTheme="minorEastAsia" w:hAnsi="Arial" w:cs="Arial" w:hint="eastAsia"/>
          <w:lang w:eastAsia="zh-CN"/>
        </w:rPr>
        <w:t>resource indication, we think it can follow the similar way as PDCCH order triggered RACH</w:t>
      </w:r>
      <w:r w:rsidR="00354F49">
        <w:rPr>
          <w:rFonts w:ascii="Arial" w:eastAsiaTheme="minorEastAsia" w:hAnsi="Arial" w:cs="Arial" w:hint="eastAsia"/>
          <w:lang w:eastAsia="zh-CN"/>
        </w:rPr>
        <w:t xml:space="preserve"> by DCI format 1</w:t>
      </w:r>
      <w:r w:rsidR="003D371D">
        <w:rPr>
          <w:rFonts w:ascii="Arial" w:eastAsiaTheme="minorEastAsia" w:hAnsi="Arial" w:cs="Arial" w:hint="eastAsia"/>
          <w:lang w:eastAsia="zh-CN"/>
        </w:rPr>
        <w:t>_0</w:t>
      </w:r>
      <w:r w:rsidR="00FA2FF0">
        <w:rPr>
          <w:rFonts w:ascii="Arial" w:eastAsiaTheme="minorEastAsia" w:hAnsi="Arial" w:cs="Arial" w:hint="eastAsia"/>
          <w:lang w:eastAsia="zh-CN"/>
        </w:rPr>
        <w:t xml:space="preserve">. </w:t>
      </w:r>
      <w:r w:rsidR="00666D6B">
        <w:rPr>
          <w:rFonts w:ascii="Arial" w:eastAsiaTheme="minorEastAsia" w:hAnsi="Arial" w:cs="Arial"/>
          <w:szCs w:val="20"/>
          <w:lang w:eastAsia="zh-CN"/>
        </w:rPr>
        <w:t>A</w:t>
      </w:r>
      <w:r w:rsidR="00666D6B">
        <w:rPr>
          <w:rFonts w:ascii="Arial" w:eastAsiaTheme="minorEastAsia" w:hAnsi="Arial" w:cs="Arial" w:hint="eastAsia"/>
          <w:szCs w:val="20"/>
          <w:lang w:eastAsia="zh-CN"/>
        </w:rPr>
        <w:t xml:space="preserve">ccording to the RAN1 specs of TS 38.212, the content of the DCI format 1_0 used for PDCCH order will include the RACH Preamble index, SSB index and </w:t>
      </w:r>
      <w:r w:rsidR="00666D6B" w:rsidRPr="00994FF3">
        <w:rPr>
          <w:rFonts w:ascii="Arial" w:eastAsiaTheme="minorEastAsia" w:hAnsi="Arial" w:cs="Arial" w:hint="eastAsia"/>
          <w:szCs w:val="20"/>
          <w:lang w:eastAsia="zh-CN"/>
        </w:rPr>
        <w:t>PRACH Mask index</w:t>
      </w:r>
      <w:r w:rsidR="00666D6B">
        <w:rPr>
          <w:rFonts w:ascii="Arial" w:eastAsiaTheme="minorEastAsia" w:hAnsi="Arial" w:cs="Arial" w:hint="eastAsia"/>
          <w:szCs w:val="20"/>
          <w:lang w:eastAsia="zh-CN"/>
        </w:rPr>
        <w:t xml:space="preserve">, through which </w:t>
      </w:r>
      <w:r w:rsidR="00694EFA">
        <w:rPr>
          <w:rFonts w:ascii="Arial" w:eastAsiaTheme="minorEastAsia" w:hAnsi="Arial" w:cs="Arial" w:hint="eastAsia"/>
          <w:szCs w:val="20"/>
          <w:lang w:eastAsia="zh-CN"/>
        </w:rPr>
        <w:t xml:space="preserve">UE can </w:t>
      </w:r>
      <w:r w:rsidR="00E83555">
        <w:rPr>
          <w:rFonts w:ascii="Arial" w:eastAsiaTheme="minorEastAsia" w:hAnsi="Arial" w:cs="Arial" w:hint="eastAsia"/>
          <w:szCs w:val="20"/>
          <w:lang w:eastAsia="zh-CN"/>
        </w:rPr>
        <w:t xml:space="preserve">determine the </w:t>
      </w:r>
      <w:r w:rsidR="00E83555">
        <w:rPr>
          <w:rFonts w:ascii="Arial" w:eastAsiaTheme="minorEastAsia" w:hAnsi="Arial" w:cs="Arial"/>
          <w:szCs w:val="20"/>
          <w:lang w:eastAsia="zh-CN"/>
        </w:rPr>
        <w:t>“</w:t>
      </w:r>
      <w:r w:rsidR="00E83555">
        <w:rPr>
          <w:rFonts w:ascii="Arial" w:eastAsiaTheme="minorEastAsia" w:hAnsi="Arial" w:cs="Arial" w:hint="eastAsia"/>
          <w:szCs w:val="20"/>
          <w:lang w:eastAsia="zh-CN"/>
        </w:rPr>
        <w:t>dedicated</w:t>
      </w:r>
      <w:r w:rsidR="00E83555">
        <w:rPr>
          <w:rFonts w:ascii="Arial" w:eastAsiaTheme="minorEastAsia" w:hAnsi="Arial" w:cs="Arial"/>
          <w:szCs w:val="20"/>
          <w:lang w:eastAsia="zh-CN"/>
        </w:rPr>
        <w:t>”</w:t>
      </w:r>
      <w:r w:rsidR="00E83555">
        <w:rPr>
          <w:rFonts w:ascii="Arial" w:eastAsiaTheme="minorEastAsia" w:hAnsi="Arial" w:cs="Arial" w:hint="eastAsia"/>
          <w:szCs w:val="20"/>
          <w:lang w:eastAsia="zh-CN"/>
        </w:rPr>
        <w:t xml:space="preserve"> RACH resource </w:t>
      </w:r>
      <w:r w:rsidR="00BF558E">
        <w:rPr>
          <w:rFonts w:ascii="Arial" w:eastAsiaTheme="minorEastAsia" w:hAnsi="Arial" w:cs="Arial" w:hint="eastAsia"/>
          <w:szCs w:val="20"/>
          <w:lang w:eastAsia="zh-CN"/>
        </w:rPr>
        <w:t xml:space="preserve">for </w:t>
      </w:r>
      <w:r w:rsidR="00B610DA" w:rsidRPr="00B610DA">
        <w:rPr>
          <w:rFonts w:ascii="Arial" w:eastAsiaTheme="minorEastAsia" w:hAnsi="Arial" w:cs="Arial"/>
          <w:szCs w:val="20"/>
          <w:lang w:eastAsia="zh-CN"/>
        </w:rPr>
        <w:t>contention</w:t>
      </w:r>
      <w:r w:rsidR="00B610DA">
        <w:rPr>
          <w:rFonts w:ascii="Arial" w:eastAsiaTheme="minorEastAsia" w:hAnsi="Arial" w:cs="Arial" w:hint="eastAsia"/>
          <w:szCs w:val="20"/>
          <w:lang w:eastAsia="zh-CN"/>
        </w:rPr>
        <w:t xml:space="preserve">-free access. </w:t>
      </w:r>
    </w:p>
    <w:p w:rsidR="000F5AA8" w:rsidRDefault="000F5AA8" w:rsidP="00A70E55">
      <w:pPr>
        <w:spacing w:before="120" w:afterLines="50" w:after="120"/>
        <w:jc w:val="both"/>
        <w:rPr>
          <w:rFonts w:ascii="Arial" w:eastAsiaTheme="minorEastAsia" w:hAnsi="Arial" w:cs="Arial"/>
          <w:b/>
          <w:lang w:eastAsia="zh-CN"/>
        </w:rPr>
      </w:pPr>
      <w:r>
        <w:rPr>
          <w:rFonts w:ascii="Arial" w:eastAsiaTheme="minorEastAsia" w:hAnsi="Arial" w:cs="Arial" w:hint="eastAsia"/>
          <w:b/>
          <w:lang w:eastAsia="zh-CN"/>
        </w:rPr>
        <w:t>Proposal 6</w:t>
      </w:r>
      <w:r w:rsidRPr="00F748E5">
        <w:rPr>
          <w:rFonts w:ascii="Arial" w:eastAsiaTheme="minorEastAsia" w:hAnsi="Arial" w:cs="Arial" w:hint="eastAsia"/>
          <w:b/>
          <w:lang w:eastAsia="zh-CN"/>
        </w:rPr>
        <w:t>:</w:t>
      </w:r>
      <w:r w:rsidR="000E263F">
        <w:rPr>
          <w:rFonts w:ascii="Arial" w:eastAsiaTheme="minorEastAsia" w:hAnsi="Arial" w:cs="Arial" w:hint="eastAsia"/>
          <w:b/>
          <w:lang w:eastAsia="zh-CN"/>
        </w:rPr>
        <w:t xml:space="preserve"> The LTM triggering MAC CE can optionally include the following information for CFRA-based cell switch, i.e</w:t>
      </w:r>
      <w:proofErr w:type="gramStart"/>
      <w:r w:rsidR="000E263F">
        <w:rPr>
          <w:rFonts w:ascii="Arial" w:eastAsiaTheme="minorEastAsia" w:hAnsi="Arial" w:cs="Arial" w:hint="eastAsia"/>
          <w:b/>
          <w:lang w:eastAsia="zh-CN"/>
        </w:rPr>
        <w:t>.,</w:t>
      </w:r>
      <w:proofErr w:type="gramEnd"/>
    </w:p>
    <w:p w:rsidR="00A70E55" w:rsidRPr="001E7691" w:rsidRDefault="001E7691" w:rsidP="00E029A6">
      <w:pPr>
        <w:pStyle w:val="af0"/>
        <w:numPr>
          <w:ilvl w:val="0"/>
          <w:numId w:val="20"/>
        </w:numPr>
        <w:spacing w:before="120" w:afterLines="50" w:after="120"/>
        <w:ind w:left="0" w:firstLine="420"/>
        <w:jc w:val="both"/>
        <w:rPr>
          <w:rFonts w:ascii="Arial" w:eastAsiaTheme="minorEastAsia" w:hAnsi="Arial" w:cs="Arial"/>
          <w:b/>
          <w:lang w:eastAsia="zh-CN"/>
        </w:rPr>
      </w:pPr>
      <w:r w:rsidRPr="001E7691">
        <w:rPr>
          <w:rFonts w:ascii="Arial" w:eastAsiaTheme="minorEastAsia" w:hAnsi="Arial" w:cs="Arial" w:hint="eastAsia"/>
          <w:b/>
          <w:lang w:eastAsia="zh-CN"/>
        </w:rPr>
        <w:t>RACH Preamble index;</w:t>
      </w:r>
    </w:p>
    <w:p w:rsidR="00E029A6" w:rsidRDefault="001E7691" w:rsidP="00E029A6">
      <w:pPr>
        <w:pStyle w:val="af0"/>
        <w:numPr>
          <w:ilvl w:val="0"/>
          <w:numId w:val="20"/>
        </w:numPr>
        <w:spacing w:before="120" w:afterLines="50" w:after="120"/>
        <w:ind w:left="0" w:firstLine="420"/>
        <w:jc w:val="both"/>
        <w:rPr>
          <w:rFonts w:ascii="Arial" w:eastAsiaTheme="minorEastAsia" w:hAnsi="Arial" w:cs="Arial"/>
          <w:b/>
          <w:lang w:eastAsia="zh-CN"/>
        </w:rPr>
      </w:pPr>
      <w:r w:rsidRPr="001E7691">
        <w:rPr>
          <w:rFonts w:ascii="Arial" w:eastAsiaTheme="minorEastAsia" w:hAnsi="Arial" w:cs="Arial" w:hint="eastAsia"/>
          <w:b/>
          <w:lang w:eastAsia="zh-CN"/>
        </w:rPr>
        <w:t>SSB index;</w:t>
      </w:r>
    </w:p>
    <w:p w:rsidR="001E7691" w:rsidRPr="00E029A6" w:rsidRDefault="001E7691" w:rsidP="00E029A6">
      <w:pPr>
        <w:pStyle w:val="af0"/>
        <w:numPr>
          <w:ilvl w:val="0"/>
          <w:numId w:val="20"/>
        </w:numPr>
        <w:spacing w:before="120" w:afterLines="50" w:after="120"/>
        <w:ind w:left="0" w:firstLine="420"/>
        <w:jc w:val="both"/>
        <w:rPr>
          <w:rFonts w:ascii="Arial" w:eastAsiaTheme="minorEastAsia" w:hAnsi="Arial" w:cs="Arial"/>
          <w:b/>
          <w:lang w:eastAsia="zh-CN"/>
        </w:rPr>
      </w:pPr>
      <w:r w:rsidRPr="00E029A6">
        <w:rPr>
          <w:rFonts w:ascii="Arial" w:eastAsiaTheme="minorEastAsia" w:hAnsi="Arial" w:cs="Arial" w:hint="eastAsia"/>
          <w:b/>
          <w:lang w:eastAsia="zh-CN"/>
        </w:rPr>
        <w:t>PRACH Mask index.</w:t>
      </w:r>
    </w:p>
    <w:bookmarkEnd w:id="3"/>
    <w:p w:rsidR="003911C6" w:rsidRDefault="00DC7015">
      <w:pPr>
        <w:pStyle w:val="1"/>
        <w:numPr>
          <w:ilvl w:val="0"/>
          <w:numId w:val="0"/>
        </w:numPr>
      </w:pPr>
      <w:r>
        <w:rPr>
          <w:rFonts w:hint="eastAsia"/>
        </w:rPr>
        <w:t xml:space="preserve">3. </w:t>
      </w:r>
      <w:r>
        <w:t>Conclusion</w:t>
      </w:r>
    </w:p>
    <w:p w:rsidR="003911C6" w:rsidRDefault="00DC7015" w:rsidP="002C09DB">
      <w:pPr>
        <w:spacing w:beforeLines="50" w:before="120" w:afterLines="100" w:after="240"/>
        <w:jc w:val="both"/>
        <w:rPr>
          <w:rFonts w:ascii="Arial" w:eastAsiaTheme="minorEastAsia" w:hAnsi="Arial" w:cs="Arial"/>
          <w:bCs/>
          <w:szCs w:val="20"/>
          <w:lang w:eastAsia="zh-CN"/>
        </w:rPr>
      </w:pPr>
      <w:bookmarkStart w:id="11" w:name="OLE_LINK58"/>
      <w:bookmarkStart w:id="12" w:name="OLE_LINK59"/>
      <w:bookmarkStart w:id="13" w:name="OLE_LINK60"/>
      <w:bookmarkStart w:id="14" w:name="OLE_LINK47"/>
      <w:bookmarkStart w:id="15" w:name="OLE_LINK48"/>
      <w:r>
        <w:rPr>
          <w:rFonts w:ascii="Arial" w:eastAsiaTheme="minorEastAsia" w:hAnsi="Arial" w:cs="Arial" w:hint="eastAsia"/>
          <w:bCs/>
          <w:szCs w:val="20"/>
          <w:lang w:eastAsia="zh-CN"/>
        </w:rPr>
        <w:t xml:space="preserve">This paper further discusses some open issues on </w:t>
      </w:r>
      <w:r w:rsidR="000E619B">
        <w:rPr>
          <w:rFonts w:ascii="Arial" w:eastAsiaTheme="minorEastAsia" w:hAnsi="Arial" w:cs="Arial" w:hint="eastAsia"/>
          <w:bCs/>
          <w:szCs w:val="20"/>
          <w:lang w:eastAsia="zh-CN"/>
        </w:rPr>
        <w:t xml:space="preserve">the </w:t>
      </w:r>
      <w:r w:rsidR="000E619B">
        <w:rPr>
          <w:rFonts w:ascii="Arial" w:eastAsiaTheme="minorEastAsia" w:hAnsi="Arial" w:cs="Arial"/>
          <w:bCs/>
          <w:szCs w:val="20"/>
          <w:lang w:eastAsia="zh-CN"/>
        </w:rPr>
        <w:t xml:space="preserve">L2 </w:t>
      </w:r>
      <w:r w:rsidR="000E619B">
        <w:rPr>
          <w:rFonts w:ascii="Arial" w:eastAsiaTheme="minorEastAsia" w:hAnsi="Arial" w:cs="Arial" w:hint="eastAsia"/>
          <w:bCs/>
          <w:szCs w:val="20"/>
          <w:lang w:eastAsia="zh-CN"/>
        </w:rPr>
        <w:t>c</w:t>
      </w:r>
      <w:r w:rsidR="000E619B">
        <w:rPr>
          <w:rFonts w:ascii="Arial" w:eastAsiaTheme="minorEastAsia" w:hAnsi="Arial" w:cs="Arial"/>
          <w:bCs/>
          <w:szCs w:val="20"/>
          <w:lang w:eastAsia="zh-CN"/>
        </w:rPr>
        <w:t xml:space="preserve">entric </w:t>
      </w:r>
      <w:r w:rsidR="000E619B">
        <w:rPr>
          <w:rFonts w:ascii="Arial" w:eastAsiaTheme="minorEastAsia" w:hAnsi="Arial" w:cs="Arial" w:hint="eastAsia"/>
          <w:bCs/>
          <w:szCs w:val="20"/>
          <w:lang w:eastAsia="zh-CN"/>
        </w:rPr>
        <w:t>p</w:t>
      </w:r>
      <w:r w:rsidR="000E619B" w:rsidRPr="000E619B">
        <w:rPr>
          <w:rFonts w:ascii="Arial" w:eastAsiaTheme="minorEastAsia" w:hAnsi="Arial" w:cs="Arial"/>
          <w:bCs/>
          <w:szCs w:val="20"/>
          <w:lang w:eastAsia="zh-CN"/>
        </w:rPr>
        <w:t>arts</w:t>
      </w:r>
      <w:r w:rsidR="000E619B">
        <w:rPr>
          <w:rFonts w:ascii="Arial" w:eastAsiaTheme="minorEastAsia" w:hAnsi="Arial" w:cs="Arial" w:hint="eastAsia"/>
          <w:bCs/>
          <w:szCs w:val="20"/>
          <w:lang w:eastAsia="zh-CN"/>
        </w:rPr>
        <w:t xml:space="preserve"> for LTM</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w:t>
      </w:r>
      <w:r w:rsidR="007166DA">
        <w:rPr>
          <w:rFonts w:ascii="Arial" w:eastAsiaTheme="minorEastAsia" w:hAnsi="Arial" w:cs="Arial" w:hint="eastAsia"/>
          <w:bCs/>
          <w:szCs w:val="20"/>
          <w:lang w:eastAsia="zh-CN"/>
        </w:rPr>
        <w:t xml:space="preserve"> observations and</w:t>
      </w:r>
      <w:r>
        <w:rPr>
          <w:rFonts w:ascii="Arial" w:eastAsiaTheme="minorEastAsia" w:hAnsi="Arial" w:cs="Arial" w:hint="eastAsia"/>
          <w:bCs/>
          <w:szCs w:val="20"/>
          <w:lang w:eastAsia="zh-CN"/>
        </w:rPr>
        <w:t xml:space="preserve"> </w:t>
      </w:r>
      <w:r w:rsidR="007166DA">
        <w:rPr>
          <w:rFonts w:ascii="Arial" w:eastAsiaTheme="minorEastAsia" w:hAnsi="Arial" w:cs="Arial" w:hint="eastAsia"/>
          <w:bCs/>
          <w:szCs w:val="20"/>
          <w:lang w:eastAsia="zh-CN"/>
        </w:rPr>
        <w:t>proposals of this paper are</w:t>
      </w:r>
      <w:r>
        <w:rPr>
          <w:rFonts w:ascii="Arial" w:eastAsiaTheme="minorEastAsia" w:hAnsi="Arial" w:cs="Arial" w:hint="eastAsia"/>
          <w:bCs/>
          <w:szCs w:val="20"/>
          <w:lang w:eastAsia="zh-CN"/>
        </w:rPr>
        <w:t xml:space="preserve"> summarized as follows,</w:t>
      </w:r>
    </w:p>
    <w:p w:rsidR="004D7223" w:rsidRDefault="004D7223" w:rsidP="007C1D49">
      <w:pPr>
        <w:pStyle w:val="a1"/>
        <w:spacing w:before="120" w:afterLines="200" w:after="480"/>
        <w:rPr>
          <w:rFonts w:ascii="Arial" w:eastAsiaTheme="minorEastAsia" w:hAnsi="Arial" w:cs="Arial"/>
          <w:b/>
          <w:szCs w:val="20"/>
          <w:lang w:eastAsia="zh-CN"/>
        </w:rPr>
      </w:pPr>
      <w:r w:rsidRPr="004A475D">
        <w:rPr>
          <w:rFonts w:ascii="Arial" w:eastAsiaTheme="minorEastAsia" w:hAnsi="Arial" w:cs="Arial" w:hint="eastAsia"/>
          <w:b/>
          <w:szCs w:val="20"/>
          <w:lang w:eastAsia="zh-CN"/>
        </w:rPr>
        <w:t xml:space="preserve">Observation 1: </w:t>
      </w:r>
      <w:r>
        <w:rPr>
          <w:rFonts w:ascii="Arial" w:eastAsiaTheme="minorEastAsia" w:hAnsi="Arial" w:cs="Arial" w:hint="eastAsia"/>
          <w:b/>
          <w:szCs w:val="20"/>
          <w:lang w:eastAsia="zh-CN"/>
        </w:rPr>
        <w:t xml:space="preserve">The current MAC specs may result in the re-transmission of preamble in vain due to the </w:t>
      </w:r>
      <w:r>
        <w:rPr>
          <w:rFonts w:ascii="Arial" w:eastAsiaTheme="minorEastAsia" w:hAnsi="Arial" w:cs="Arial"/>
          <w:b/>
          <w:szCs w:val="20"/>
          <w:lang w:eastAsia="zh-CN"/>
        </w:rPr>
        <w:t>maintenance</w:t>
      </w:r>
      <w:r>
        <w:rPr>
          <w:rFonts w:ascii="Arial" w:eastAsiaTheme="minorEastAsia" w:hAnsi="Arial" w:cs="Arial" w:hint="eastAsia"/>
          <w:b/>
          <w:szCs w:val="20"/>
          <w:lang w:eastAsia="zh-CN"/>
        </w:rPr>
        <w:t xml:space="preserve"> of power ramping counter per MAC entity.</w:t>
      </w:r>
    </w:p>
    <w:p w:rsidR="00AD578A" w:rsidRPr="004A475D" w:rsidRDefault="00AD578A" w:rsidP="003E3C90">
      <w:pPr>
        <w:pStyle w:val="a1"/>
        <w:spacing w:before="120" w:afterLines="100" w:after="240"/>
        <w:rPr>
          <w:rFonts w:ascii="Arial" w:eastAsiaTheme="minorEastAsia" w:hAnsi="Arial" w:cs="Arial"/>
          <w:b/>
          <w:szCs w:val="20"/>
          <w:lang w:eastAsia="zh-CN"/>
        </w:rPr>
      </w:pPr>
      <w:r>
        <w:rPr>
          <w:rFonts w:ascii="Arial" w:eastAsiaTheme="minorEastAsia" w:hAnsi="Arial" w:cs="Arial" w:hint="eastAsia"/>
          <w:szCs w:val="20"/>
          <w:u w:val="single"/>
          <w:lang w:eastAsia="zh-CN"/>
        </w:rPr>
        <w:t>RACH impact for early TA acquisition</w:t>
      </w:r>
    </w:p>
    <w:p w:rsidR="000A721E" w:rsidRDefault="000A721E" w:rsidP="000A721E">
      <w:pPr>
        <w:pStyle w:val="a1"/>
        <w:spacing w:before="120" w:afterLines="200" w:after="480"/>
        <w:rPr>
          <w:rFonts w:ascii="Arial" w:eastAsiaTheme="minorEastAsia" w:hAnsi="Arial" w:cs="Arial"/>
          <w:b/>
          <w:szCs w:val="20"/>
          <w:lang w:eastAsia="zh-CN"/>
        </w:rPr>
      </w:pPr>
      <w:r w:rsidRPr="00770BA5">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 xml:space="preserve"> The early TA acquisition should follow the legacy principle, i.e., </w:t>
      </w:r>
      <w:r w:rsidRPr="006772CB">
        <w:rPr>
          <w:rFonts w:ascii="Arial" w:eastAsiaTheme="minorEastAsia" w:hAnsi="Arial" w:cs="Arial"/>
          <w:b/>
          <w:szCs w:val="20"/>
          <w:lang w:eastAsia="zh-CN"/>
        </w:rPr>
        <w:t>only one Random Access procedure ongoing at any point in time in a MAC entity</w:t>
      </w:r>
      <w:r>
        <w:rPr>
          <w:rFonts w:ascii="Arial" w:eastAsiaTheme="minorEastAsia" w:hAnsi="Arial" w:cs="Arial" w:hint="eastAsia"/>
          <w:b/>
          <w:szCs w:val="20"/>
          <w:lang w:eastAsia="zh-CN"/>
        </w:rPr>
        <w:t>. P</w:t>
      </w:r>
      <w:r w:rsidRPr="00A052EF">
        <w:rPr>
          <w:rFonts w:ascii="Arial" w:eastAsiaTheme="minorEastAsia" w:hAnsi="Arial" w:cs="Arial"/>
          <w:b/>
          <w:szCs w:val="20"/>
          <w:lang w:eastAsia="zh-CN"/>
        </w:rPr>
        <w:t>arallel</w:t>
      </w:r>
      <w:r>
        <w:rPr>
          <w:rFonts w:ascii="Arial" w:eastAsiaTheme="minorEastAsia" w:hAnsi="Arial" w:cs="Arial" w:hint="eastAsia"/>
          <w:b/>
          <w:szCs w:val="20"/>
          <w:lang w:eastAsia="zh-CN"/>
        </w:rPr>
        <w:t xml:space="preserve"> RACH procedure between serving cell and candidate cells as well as between multiple candidate cells is not supported.</w:t>
      </w:r>
    </w:p>
    <w:p w:rsidR="000A721E" w:rsidRPr="00770BA5" w:rsidRDefault="000A721E" w:rsidP="000A721E">
      <w:pPr>
        <w:pStyle w:val="a1"/>
        <w:spacing w:before="120" w:afterLines="200" w:after="480"/>
        <w:rPr>
          <w:rFonts w:ascii="Arial" w:eastAsiaTheme="minorEastAsia" w:hAnsi="Arial" w:cs="Arial"/>
          <w:b/>
          <w:szCs w:val="20"/>
          <w:lang w:eastAsia="zh-CN"/>
        </w:rPr>
      </w:pPr>
      <w:r>
        <w:rPr>
          <w:rFonts w:ascii="Arial" w:eastAsiaTheme="minorEastAsia" w:hAnsi="Arial" w:cs="Arial" w:hint="eastAsia"/>
          <w:b/>
          <w:szCs w:val="20"/>
          <w:lang w:eastAsia="zh-CN"/>
        </w:rPr>
        <w:t>Proposal 2: It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up to UE implementation whether to </w:t>
      </w:r>
      <w:r w:rsidRPr="00111277">
        <w:rPr>
          <w:rFonts w:ascii="Arial" w:eastAsiaTheme="minorEastAsia" w:hAnsi="Arial" w:cs="Arial"/>
          <w:b/>
          <w:szCs w:val="20"/>
          <w:lang w:eastAsia="zh-CN"/>
        </w:rPr>
        <w:t>continue with the ong</w:t>
      </w:r>
      <w:r>
        <w:rPr>
          <w:rFonts w:ascii="Arial" w:eastAsiaTheme="minorEastAsia" w:hAnsi="Arial" w:cs="Arial"/>
          <w:b/>
          <w:szCs w:val="20"/>
          <w:lang w:eastAsia="zh-CN"/>
        </w:rPr>
        <w:t>oing procedure or start with</w:t>
      </w:r>
      <w:r w:rsidRPr="00111277">
        <w:rPr>
          <w:rFonts w:ascii="Arial" w:eastAsiaTheme="minorEastAsia" w:hAnsi="Arial" w:cs="Arial"/>
          <w:b/>
          <w:szCs w:val="20"/>
          <w:lang w:eastAsia="zh-CN"/>
        </w:rPr>
        <w:t xml:space="preserve"> new procedure</w:t>
      </w:r>
      <w:r>
        <w:rPr>
          <w:rFonts w:ascii="Arial" w:eastAsiaTheme="minorEastAsia" w:hAnsi="Arial" w:cs="Arial" w:hint="eastAsia"/>
          <w:b/>
          <w:szCs w:val="20"/>
          <w:lang w:eastAsia="zh-CN"/>
        </w:rPr>
        <w:t xml:space="preserve"> upon RACH </w:t>
      </w:r>
      <w:r w:rsidRPr="00AC405D">
        <w:rPr>
          <w:rFonts w:ascii="Arial" w:eastAsiaTheme="minorEastAsia" w:hAnsi="Arial" w:cs="Arial"/>
          <w:b/>
          <w:szCs w:val="20"/>
          <w:lang w:eastAsia="zh-CN"/>
        </w:rPr>
        <w:t>collision</w:t>
      </w:r>
      <w:r>
        <w:rPr>
          <w:rFonts w:ascii="Arial" w:eastAsiaTheme="minorEastAsia" w:hAnsi="Arial" w:cs="Arial" w:hint="eastAsia"/>
          <w:b/>
          <w:szCs w:val="20"/>
          <w:lang w:eastAsia="zh-CN"/>
        </w:rPr>
        <w:t xml:space="preserve"> between candidate cells or between candidate cell and serving cell.</w:t>
      </w:r>
    </w:p>
    <w:p w:rsidR="000A721E" w:rsidRDefault="000A721E" w:rsidP="000A721E">
      <w:pPr>
        <w:pStyle w:val="a1"/>
        <w:spacing w:before="120" w:after="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3: UE maintains the UE </w:t>
      </w:r>
      <w:r w:rsidRPr="00853D81">
        <w:rPr>
          <w:rFonts w:ascii="Arial" w:eastAsiaTheme="minorEastAsia" w:hAnsi="Arial" w:cs="Arial"/>
          <w:b/>
          <w:szCs w:val="20"/>
          <w:lang w:eastAsia="zh-CN"/>
        </w:rPr>
        <w:t>variable</w:t>
      </w:r>
      <w:r>
        <w:rPr>
          <w:rFonts w:ascii="Arial" w:eastAsiaTheme="minorEastAsia" w:hAnsi="Arial" w:cs="Arial" w:hint="eastAsia"/>
          <w:b/>
          <w:szCs w:val="20"/>
          <w:lang w:eastAsia="zh-CN"/>
        </w:rPr>
        <w:t xml:space="preserve"> of power ramping counter for each candidate cell: </w:t>
      </w:r>
    </w:p>
    <w:p w:rsidR="000A721E" w:rsidRPr="00B91AFF" w:rsidRDefault="000A721E" w:rsidP="000A721E">
      <w:pPr>
        <w:pStyle w:val="a1"/>
        <w:numPr>
          <w:ilvl w:val="0"/>
          <w:numId w:val="17"/>
        </w:numPr>
        <w:spacing w:before="120" w:after="0"/>
        <w:ind w:left="777" w:hanging="357"/>
        <w:rPr>
          <w:rFonts w:ascii="Arial" w:eastAsiaTheme="minorEastAsia" w:hAnsi="Arial" w:cs="Arial"/>
          <w:b/>
          <w:szCs w:val="20"/>
          <w:lang w:eastAsia="zh-CN"/>
        </w:rPr>
      </w:pPr>
      <w:r w:rsidRPr="00B91AFF">
        <w:rPr>
          <w:rFonts w:ascii="Arial" w:eastAsiaTheme="minorEastAsia" w:hAnsi="Arial" w:cs="Arial"/>
          <w:b/>
          <w:lang w:eastAsia="zh-CN"/>
        </w:rPr>
        <w:t>T</w:t>
      </w:r>
      <w:r w:rsidRPr="00B91AFF">
        <w:rPr>
          <w:rFonts w:ascii="Arial" w:eastAsiaTheme="minorEastAsia" w:hAnsi="Arial" w:cs="Arial" w:hint="eastAsia"/>
          <w:b/>
          <w:lang w:eastAsia="zh-CN"/>
        </w:rPr>
        <w:t xml:space="preserve">he </w:t>
      </w:r>
      <w:r w:rsidRPr="00B91AFF">
        <w:rPr>
          <w:rFonts w:ascii="Arial" w:eastAsiaTheme="minorEastAsia" w:hAnsi="Arial" w:cs="Arial"/>
          <w:b/>
          <w:lang w:eastAsia="zh-CN"/>
        </w:rPr>
        <w:t>initial value</w:t>
      </w:r>
      <w:r w:rsidRPr="00B91AFF">
        <w:rPr>
          <w:rFonts w:ascii="Arial" w:eastAsiaTheme="minorEastAsia" w:hAnsi="Arial" w:cs="Arial" w:hint="eastAsia"/>
          <w:b/>
          <w:lang w:eastAsia="zh-CN"/>
        </w:rPr>
        <w:t xml:space="preserve"> of the </w:t>
      </w:r>
      <w:r>
        <w:rPr>
          <w:rFonts w:ascii="Arial" w:eastAsiaTheme="minorEastAsia" w:hAnsi="Arial" w:cs="Arial" w:hint="eastAsia"/>
          <w:b/>
          <w:lang w:eastAsia="zh-CN"/>
        </w:rPr>
        <w:t xml:space="preserve">UE </w:t>
      </w:r>
      <w:r w:rsidRPr="00B91AFF">
        <w:rPr>
          <w:rFonts w:ascii="Arial" w:eastAsiaTheme="minorEastAsia" w:hAnsi="Arial" w:cs="Arial" w:hint="eastAsia"/>
          <w:b/>
          <w:lang w:eastAsia="zh-CN"/>
        </w:rPr>
        <w:t>variable is 1</w:t>
      </w:r>
      <w:r>
        <w:rPr>
          <w:rFonts w:ascii="Arial" w:eastAsiaTheme="minorEastAsia" w:hAnsi="Arial" w:cs="Arial" w:hint="eastAsia"/>
          <w:b/>
          <w:lang w:eastAsia="zh-CN"/>
        </w:rPr>
        <w:t>;</w:t>
      </w:r>
    </w:p>
    <w:p w:rsidR="000A721E" w:rsidRDefault="000A721E" w:rsidP="000A721E">
      <w:pPr>
        <w:pStyle w:val="af0"/>
        <w:numPr>
          <w:ilvl w:val="0"/>
          <w:numId w:val="17"/>
        </w:numPr>
        <w:jc w:val="both"/>
        <w:rPr>
          <w:rFonts w:ascii="Arial" w:eastAsiaTheme="minorEastAsia" w:hAnsi="Arial" w:cs="Arial"/>
          <w:b/>
          <w:lang w:val="en-US" w:eastAsia="zh-CN"/>
        </w:rPr>
      </w:pPr>
      <w:r>
        <w:rPr>
          <w:rFonts w:ascii="Arial" w:eastAsiaTheme="minorEastAsia" w:hAnsi="Arial" w:cs="Arial" w:hint="eastAsia"/>
          <w:b/>
          <w:lang w:val="en-US" w:eastAsia="zh-CN"/>
        </w:rPr>
        <w:t>I</w:t>
      </w:r>
      <w:r w:rsidRPr="00853D81">
        <w:rPr>
          <w:rFonts w:ascii="Arial" w:eastAsiaTheme="minorEastAsia" w:hAnsi="Arial" w:cs="Arial"/>
          <w:b/>
          <w:lang w:val="en-US" w:eastAsia="zh-CN"/>
        </w:rPr>
        <w:t xml:space="preserve">ncrement </w:t>
      </w:r>
      <w:r>
        <w:rPr>
          <w:rFonts w:ascii="Arial" w:eastAsiaTheme="minorEastAsia" w:hAnsi="Arial" w:cs="Arial" w:hint="eastAsia"/>
          <w:b/>
          <w:lang w:val="en-US" w:eastAsia="zh-CN"/>
        </w:rPr>
        <w:t>the UE variable</w:t>
      </w:r>
      <w:r w:rsidRPr="00853D81">
        <w:rPr>
          <w:rFonts w:ascii="Arial" w:eastAsiaTheme="minorEastAsia" w:hAnsi="Arial" w:cs="Arial"/>
          <w:b/>
          <w:lang w:val="en-US" w:eastAsia="zh-CN"/>
        </w:rPr>
        <w:t xml:space="preserve"> by 1</w:t>
      </w:r>
      <w:r>
        <w:rPr>
          <w:rFonts w:ascii="Arial" w:eastAsiaTheme="minorEastAsia" w:hAnsi="Arial" w:cs="Arial" w:hint="eastAsia"/>
          <w:b/>
          <w:lang w:val="en-US" w:eastAsia="zh-CN"/>
        </w:rPr>
        <w:t xml:space="preserve"> if the PDDCH order indicates the </w:t>
      </w:r>
      <w:r>
        <w:rPr>
          <w:rFonts w:ascii="Arial" w:eastAsiaTheme="minorEastAsia" w:hAnsi="Arial" w:cs="Arial"/>
          <w:b/>
          <w:lang w:val="en-US" w:eastAsia="zh-CN"/>
        </w:rPr>
        <w:t>preamble</w:t>
      </w:r>
      <w:r>
        <w:rPr>
          <w:rFonts w:ascii="Arial" w:eastAsiaTheme="minorEastAsia" w:hAnsi="Arial" w:cs="Arial" w:hint="eastAsia"/>
          <w:b/>
          <w:lang w:val="en-US" w:eastAsia="zh-CN"/>
        </w:rPr>
        <w:t xml:space="preserve"> is retransmission;</w:t>
      </w:r>
    </w:p>
    <w:p w:rsidR="000A721E" w:rsidRPr="00853D81" w:rsidRDefault="000A721E" w:rsidP="000A721E">
      <w:pPr>
        <w:pStyle w:val="af0"/>
        <w:numPr>
          <w:ilvl w:val="0"/>
          <w:numId w:val="17"/>
        </w:numPr>
        <w:spacing w:afterLines="200" w:after="480"/>
        <w:ind w:left="777" w:hanging="357"/>
        <w:jc w:val="both"/>
        <w:rPr>
          <w:rFonts w:ascii="Arial" w:eastAsiaTheme="minorEastAsia" w:hAnsi="Arial" w:cs="Arial"/>
          <w:b/>
          <w:lang w:val="en-US" w:eastAsia="zh-CN"/>
        </w:rPr>
      </w:pPr>
      <w:r>
        <w:rPr>
          <w:rFonts w:ascii="Arial" w:eastAsiaTheme="minorEastAsia" w:hAnsi="Arial" w:cs="Arial" w:hint="eastAsia"/>
          <w:b/>
          <w:lang w:val="en-US" w:eastAsia="zh-CN"/>
        </w:rPr>
        <w:lastRenderedPageBreak/>
        <w:t xml:space="preserve">Set the UE </w:t>
      </w:r>
      <w:r w:rsidRPr="00853D81">
        <w:rPr>
          <w:rFonts w:ascii="Arial" w:eastAsiaTheme="minorEastAsia" w:hAnsi="Arial" w:cs="Arial" w:hint="eastAsia"/>
          <w:b/>
          <w:lang w:eastAsia="zh-CN"/>
        </w:rPr>
        <w:t>variable</w:t>
      </w:r>
      <w:r>
        <w:rPr>
          <w:rFonts w:ascii="Arial" w:eastAsiaTheme="minorEastAsia" w:hAnsi="Arial" w:cs="Arial" w:hint="eastAsia"/>
          <w:b/>
          <w:lang w:eastAsia="zh-CN"/>
        </w:rPr>
        <w:t xml:space="preserve"> to 1 if the </w:t>
      </w:r>
      <w:r>
        <w:rPr>
          <w:rFonts w:ascii="Arial" w:eastAsiaTheme="minorEastAsia" w:hAnsi="Arial" w:cs="Arial" w:hint="eastAsia"/>
          <w:b/>
          <w:lang w:val="en-US" w:eastAsia="zh-CN"/>
        </w:rPr>
        <w:t xml:space="preserve">PDDCH order indicates the </w:t>
      </w:r>
      <w:r>
        <w:rPr>
          <w:rFonts w:ascii="Arial" w:eastAsiaTheme="minorEastAsia" w:hAnsi="Arial" w:cs="Arial"/>
          <w:b/>
          <w:lang w:val="en-US" w:eastAsia="zh-CN"/>
        </w:rPr>
        <w:t>preamble</w:t>
      </w:r>
      <w:r>
        <w:rPr>
          <w:rFonts w:ascii="Arial" w:eastAsiaTheme="minorEastAsia" w:hAnsi="Arial" w:cs="Arial" w:hint="eastAsia"/>
          <w:b/>
          <w:lang w:val="en-US" w:eastAsia="zh-CN"/>
        </w:rPr>
        <w:t xml:space="preserve"> is initial transmission.</w:t>
      </w:r>
    </w:p>
    <w:p w:rsidR="000A721E" w:rsidRDefault="000A721E" w:rsidP="000A721E">
      <w:pPr>
        <w:pStyle w:val="a1"/>
        <w:spacing w:before="120" w:after="0"/>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Pr="00BC7DC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The following editor note in the running CR should be removed:</w:t>
      </w:r>
    </w:p>
    <w:p w:rsidR="000A721E" w:rsidRDefault="000A721E" w:rsidP="000A721E">
      <w:pPr>
        <w:pStyle w:val="a1"/>
        <w:spacing w:before="120" w:afterLines="200" w:after="480"/>
        <w:rPr>
          <w:rFonts w:ascii="Arial" w:eastAsiaTheme="minorEastAsia" w:hAnsi="Arial" w:cs="Arial"/>
          <w:b/>
          <w:szCs w:val="20"/>
          <w:lang w:eastAsia="zh-CN"/>
        </w:rPr>
      </w:pPr>
      <w:r w:rsidRPr="0026619D">
        <w:rPr>
          <w:rFonts w:ascii="Arial" w:eastAsiaTheme="minorEastAsia" w:hAnsi="Arial" w:cs="Arial"/>
          <w:b/>
          <w:szCs w:val="20"/>
          <w:lang w:eastAsia="zh-CN"/>
        </w:rPr>
        <w:t>Editor’s note: FFS any impact to clarify the BWP on candidate cell for PDCCH-order based PRACH for candidate cell (somehow pending on the RRC configuration design)</w:t>
      </w:r>
      <w:r>
        <w:rPr>
          <w:rFonts w:ascii="Arial" w:eastAsiaTheme="minorEastAsia" w:hAnsi="Arial" w:cs="Arial" w:hint="eastAsia"/>
          <w:b/>
          <w:szCs w:val="20"/>
          <w:lang w:eastAsia="zh-CN"/>
        </w:rPr>
        <w:t>.</w:t>
      </w:r>
    </w:p>
    <w:p w:rsidR="009F7524" w:rsidRPr="005966D2" w:rsidRDefault="009F7524" w:rsidP="008614C0">
      <w:pPr>
        <w:pStyle w:val="a1"/>
        <w:spacing w:before="120" w:afterLines="100" w:after="240"/>
        <w:rPr>
          <w:rFonts w:ascii="Arial" w:eastAsiaTheme="minorEastAsia" w:hAnsi="Arial" w:cs="Arial"/>
          <w:szCs w:val="20"/>
          <w:u w:val="single"/>
          <w:lang w:eastAsia="zh-CN"/>
        </w:rPr>
      </w:pPr>
      <w:r w:rsidRPr="005966D2">
        <w:rPr>
          <w:rFonts w:ascii="Arial" w:eastAsiaTheme="minorEastAsia" w:hAnsi="Arial" w:cs="Arial"/>
          <w:szCs w:val="20"/>
          <w:u w:val="single"/>
          <w:lang w:eastAsia="zh-CN"/>
        </w:rPr>
        <w:t>The content of LTM triggering MAC CE</w:t>
      </w:r>
    </w:p>
    <w:p w:rsidR="000A721E" w:rsidRDefault="000A721E" w:rsidP="000A721E">
      <w:pPr>
        <w:spacing w:before="120" w:afterLines="150" w:after="360"/>
        <w:jc w:val="both"/>
        <w:rPr>
          <w:rFonts w:ascii="Arial" w:eastAsiaTheme="minorEastAsia" w:hAnsi="Arial" w:cs="Arial"/>
          <w:b/>
          <w:lang w:eastAsia="zh-CN"/>
        </w:rPr>
      </w:pPr>
      <w:r>
        <w:rPr>
          <w:rFonts w:ascii="Arial" w:eastAsiaTheme="minorEastAsia" w:hAnsi="Arial" w:cs="Arial" w:hint="eastAsia"/>
          <w:b/>
          <w:lang w:eastAsia="zh-CN"/>
        </w:rPr>
        <w:t>Proposal 5</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BWP indication information is not included in the LTM triggering MAC CE, regardless of intra-DU or inter-DU cell switch.</w:t>
      </w:r>
    </w:p>
    <w:p w:rsidR="000A721E" w:rsidRDefault="000A721E" w:rsidP="000A721E">
      <w:pPr>
        <w:spacing w:before="120" w:afterLines="50" w:after="120"/>
        <w:jc w:val="both"/>
        <w:rPr>
          <w:rFonts w:ascii="Arial" w:eastAsiaTheme="minorEastAsia" w:hAnsi="Arial" w:cs="Arial"/>
          <w:b/>
          <w:lang w:eastAsia="zh-CN"/>
        </w:rPr>
      </w:pPr>
      <w:r>
        <w:rPr>
          <w:rFonts w:ascii="Arial" w:eastAsiaTheme="minorEastAsia" w:hAnsi="Arial" w:cs="Arial" w:hint="eastAsia"/>
          <w:b/>
          <w:lang w:eastAsia="zh-CN"/>
        </w:rPr>
        <w:t>Proposal 6</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LTM triggering MAC CE can optionally include the following information for CFRA-based cell switch, i.e</w:t>
      </w:r>
      <w:proofErr w:type="gramStart"/>
      <w:r>
        <w:rPr>
          <w:rFonts w:ascii="Arial" w:eastAsiaTheme="minorEastAsia" w:hAnsi="Arial" w:cs="Arial" w:hint="eastAsia"/>
          <w:b/>
          <w:lang w:eastAsia="zh-CN"/>
        </w:rPr>
        <w:t>.,</w:t>
      </w:r>
      <w:proofErr w:type="gramEnd"/>
    </w:p>
    <w:p w:rsidR="000A721E" w:rsidRPr="001E7691" w:rsidRDefault="000A721E" w:rsidP="000A721E">
      <w:pPr>
        <w:pStyle w:val="af0"/>
        <w:numPr>
          <w:ilvl w:val="0"/>
          <w:numId w:val="20"/>
        </w:numPr>
        <w:spacing w:before="120" w:afterLines="50" w:after="120"/>
        <w:ind w:left="0" w:firstLine="420"/>
        <w:jc w:val="both"/>
        <w:rPr>
          <w:rFonts w:ascii="Arial" w:eastAsiaTheme="minorEastAsia" w:hAnsi="Arial" w:cs="Arial"/>
          <w:b/>
          <w:lang w:eastAsia="zh-CN"/>
        </w:rPr>
      </w:pPr>
      <w:r w:rsidRPr="001E7691">
        <w:rPr>
          <w:rFonts w:ascii="Arial" w:eastAsiaTheme="minorEastAsia" w:hAnsi="Arial" w:cs="Arial" w:hint="eastAsia"/>
          <w:b/>
          <w:lang w:eastAsia="zh-CN"/>
        </w:rPr>
        <w:t>RACH Preamble index;</w:t>
      </w:r>
    </w:p>
    <w:p w:rsidR="000A721E" w:rsidRDefault="000A721E" w:rsidP="000A721E">
      <w:pPr>
        <w:pStyle w:val="af0"/>
        <w:numPr>
          <w:ilvl w:val="0"/>
          <w:numId w:val="20"/>
        </w:numPr>
        <w:spacing w:before="120" w:afterLines="50" w:after="120"/>
        <w:ind w:left="0" w:firstLine="420"/>
        <w:jc w:val="both"/>
        <w:rPr>
          <w:rFonts w:ascii="Arial" w:eastAsiaTheme="minorEastAsia" w:hAnsi="Arial" w:cs="Arial"/>
          <w:b/>
          <w:lang w:eastAsia="zh-CN"/>
        </w:rPr>
      </w:pPr>
      <w:r w:rsidRPr="001E7691">
        <w:rPr>
          <w:rFonts w:ascii="Arial" w:eastAsiaTheme="minorEastAsia" w:hAnsi="Arial" w:cs="Arial" w:hint="eastAsia"/>
          <w:b/>
          <w:lang w:eastAsia="zh-CN"/>
        </w:rPr>
        <w:t>SSB index;</w:t>
      </w:r>
    </w:p>
    <w:p w:rsidR="000A721E" w:rsidRPr="00E029A6" w:rsidRDefault="000A721E" w:rsidP="000A721E">
      <w:pPr>
        <w:pStyle w:val="af0"/>
        <w:numPr>
          <w:ilvl w:val="0"/>
          <w:numId w:val="20"/>
        </w:numPr>
        <w:spacing w:before="120" w:afterLines="50" w:after="120"/>
        <w:ind w:left="0" w:firstLine="420"/>
        <w:jc w:val="both"/>
        <w:rPr>
          <w:rFonts w:ascii="Arial" w:eastAsiaTheme="minorEastAsia" w:hAnsi="Arial" w:cs="Arial"/>
          <w:b/>
          <w:lang w:eastAsia="zh-CN"/>
        </w:rPr>
      </w:pPr>
      <w:r w:rsidRPr="00E029A6">
        <w:rPr>
          <w:rFonts w:ascii="Arial" w:eastAsiaTheme="minorEastAsia" w:hAnsi="Arial" w:cs="Arial" w:hint="eastAsia"/>
          <w:b/>
          <w:lang w:eastAsia="zh-CN"/>
        </w:rPr>
        <w:t>PRACH Mask index.</w:t>
      </w:r>
    </w:p>
    <w:p w:rsidR="003911C6" w:rsidRDefault="00DC7015">
      <w:pPr>
        <w:pStyle w:val="1"/>
        <w:numPr>
          <w:ilvl w:val="0"/>
          <w:numId w:val="0"/>
        </w:numPr>
        <w:ind w:left="420" w:hanging="420"/>
      </w:pPr>
      <w:r>
        <w:rPr>
          <w:rFonts w:hint="eastAsia"/>
        </w:rPr>
        <w:t xml:space="preserve">4. </w:t>
      </w:r>
      <w:r>
        <w:t>Reference</w:t>
      </w:r>
      <w:bookmarkEnd w:id="11"/>
      <w:bookmarkEnd w:id="12"/>
      <w:bookmarkEnd w:id="13"/>
      <w:bookmarkEnd w:id="14"/>
      <w:bookmarkEnd w:id="15"/>
    </w:p>
    <w:p w:rsidR="00811D91" w:rsidRDefault="00526B88" w:rsidP="00B21038">
      <w:pPr>
        <w:spacing w:beforeLines="50" w:before="120" w:afterLines="50" w:after="120"/>
        <w:ind w:left="300" w:hangingChars="150" w:hanging="300"/>
        <w:jc w:val="both"/>
        <w:rPr>
          <w:rFonts w:ascii="Arial" w:eastAsiaTheme="minorEastAsia" w:hAnsi="Arial" w:cs="Arial"/>
          <w:lang w:eastAsia="zh-CN"/>
        </w:rPr>
      </w:pPr>
      <w:r>
        <w:rPr>
          <w:rFonts w:ascii="Arial" w:eastAsiaTheme="minorEastAsia" w:hAnsi="Arial" w:cs="Arial" w:hint="eastAsia"/>
          <w:bCs/>
          <w:szCs w:val="20"/>
          <w:lang w:eastAsia="zh-CN"/>
        </w:rPr>
        <w:t xml:space="preserve">[1] </w:t>
      </w:r>
      <w:r w:rsidR="008A06BA" w:rsidRPr="008A06BA">
        <w:rPr>
          <w:rFonts w:ascii="Arial" w:eastAsiaTheme="minorEastAsia" w:hAnsi="Arial" w:cs="Arial"/>
          <w:bCs/>
          <w:szCs w:val="20"/>
          <w:lang w:eastAsia="zh-CN"/>
        </w:rPr>
        <w:t>R2-2307962</w:t>
      </w:r>
      <w:r w:rsidR="008A06BA">
        <w:rPr>
          <w:rFonts w:ascii="Arial" w:eastAsiaTheme="minorEastAsia" w:hAnsi="Arial" w:cs="Arial" w:hint="eastAsia"/>
          <w:bCs/>
          <w:szCs w:val="20"/>
          <w:lang w:eastAsia="zh-CN"/>
        </w:rPr>
        <w:t xml:space="preserve"> </w:t>
      </w:r>
      <w:r w:rsidR="0013447E" w:rsidRPr="0013447E">
        <w:rPr>
          <w:rFonts w:ascii="Arial" w:eastAsiaTheme="minorEastAsia" w:hAnsi="Arial" w:cs="Arial"/>
          <w:bCs/>
          <w:szCs w:val="20"/>
          <w:lang w:eastAsia="zh-CN"/>
        </w:rPr>
        <w:t>Summary of [Post122</w:t>
      </w:r>
      <w:proofErr w:type="gramStart"/>
      <w:r w:rsidR="0013447E" w:rsidRPr="0013447E">
        <w:rPr>
          <w:rFonts w:ascii="Arial" w:eastAsiaTheme="minorEastAsia" w:hAnsi="Arial" w:cs="Arial"/>
          <w:bCs/>
          <w:szCs w:val="20"/>
          <w:lang w:eastAsia="zh-CN"/>
        </w:rPr>
        <w:t>][</w:t>
      </w:r>
      <w:proofErr w:type="gramEnd"/>
      <w:r w:rsidR="0013447E" w:rsidRPr="0013447E">
        <w:rPr>
          <w:rFonts w:ascii="Arial" w:eastAsiaTheme="minorEastAsia" w:hAnsi="Arial" w:cs="Arial"/>
          <w:bCs/>
          <w:szCs w:val="20"/>
          <w:lang w:eastAsia="zh-CN"/>
        </w:rPr>
        <w:t>058][Mob18] Contents of Cell Switch MAC CE</w:t>
      </w:r>
    </w:p>
    <w:p w:rsidR="00645A8E" w:rsidRDefault="0013447E" w:rsidP="00B21038">
      <w:pPr>
        <w:spacing w:beforeLines="50" w:before="120" w:afterLines="50" w:after="120"/>
        <w:ind w:left="300" w:hangingChars="150" w:hanging="300"/>
        <w:jc w:val="both"/>
        <w:rPr>
          <w:rFonts w:ascii="Arial" w:eastAsiaTheme="minorEastAsia" w:hAnsi="Arial" w:cs="Arial"/>
          <w:lang w:eastAsia="zh-CN"/>
        </w:rPr>
      </w:pPr>
      <w:r>
        <w:rPr>
          <w:rFonts w:ascii="Arial" w:eastAsiaTheme="minorEastAsia" w:hAnsi="Arial" w:cs="Arial" w:hint="eastAsia"/>
          <w:lang w:eastAsia="zh-CN"/>
        </w:rPr>
        <w:t xml:space="preserve">[2] </w:t>
      </w:r>
      <w:r w:rsidR="00E02D8A" w:rsidRPr="00E02D8A">
        <w:rPr>
          <w:rFonts w:ascii="Arial" w:eastAsiaTheme="minorEastAsia" w:hAnsi="Arial" w:cs="Arial"/>
          <w:lang w:eastAsia="zh-CN"/>
        </w:rPr>
        <w:t>R2-2306924</w:t>
      </w:r>
      <w:r w:rsidR="00E02D8A">
        <w:rPr>
          <w:rFonts w:ascii="Arial" w:eastAsiaTheme="minorEastAsia" w:hAnsi="Arial" w:cs="Arial" w:hint="eastAsia"/>
          <w:lang w:eastAsia="zh-CN"/>
        </w:rPr>
        <w:t xml:space="preserve"> </w:t>
      </w:r>
      <w:r w:rsidR="0064088F" w:rsidRPr="0064088F">
        <w:rPr>
          <w:rFonts w:ascii="Arial" w:eastAsiaTheme="minorEastAsia" w:hAnsi="Arial" w:cs="Arial"/>
          <w:lang w:eastAsia="zh-CN"/>
        </w:rPr>
        <w:t>38.321 running CR for introduction of NR further mobility enhancements</w:t>
      </w:r>
    </w:p>
    <w:p w:rsidR="00B36ADE" w:rsidRDefault="00B36ADE" w:rsidP="00B21038">
      <w:pPr>
        <w:spacing w:beforeLines="50" w:before="120" w:afterLines="50" w:after="120"/>
        <w:ind w:left="300" w:hangingChars="150" w:hanging="300"/>
        <w:jc w:val="both"/>
        <w:rPr>
          <w:rFonts w:ascii="Arial" w:eastAsiaTheme="minorEastAsia" w:hAnsi="Arial" w:cs="Arial"/>
          <w:lang w:eastAsia="zh-CN"/>
        </w:rPr>
      </w:pPr>
      <w:r>
        <w:rPr>
          <w:rFonts w:ascii="Arial" w:eastAsiaTheme="minorEastAsia" w:hAnsi="Arial" w:cs="Arial" w:hint="eastAsia"/>
          <w:lang w:eastAsia="zh-CN"/>
        </w:rPr>
        <w:t xml:space="preserve">[3] </w:t>
      </w:r>
      <w:r w:rsidR="008E339C" w:rsidRPr="008E339C">
        <w:rPr>
          <w:rFonts w:ascii="Arial" w:eastAsiaTheme="minorEastAsia" w:hAnsi="Arial" w:cs="Arial"/>
          <w:lang w:eastAsia="zh-CN"/>
        </w:rPr>
        <w:t>R2-2308435</w:t>
      </w:r>
      <w:bookmarkStart w:id="16" w:name="_GoBack"/>
      <w:bookmarkEnd w:id="16"/>
      <w:r w:rsidR="003E49AD">
        <w:rPr>
          <w:rFonts w:ascii="Arial" w:eastAsiaTheme="minorEastAsia" w:hAnsi="Arial" w:cs="Arial" w:hint="eastAsia"/>
          <w:lang w:eastAsia="zh-CN"/>
        </w:rPr>
        <w:t xml:space="preserve"> </w:t>
      </w:r>
      <w:r w:rsidR="003E49AD" w:rsidRPr="003E49AD">
        <w:rPr>
          <w:rFonts w:ascii="Arial" w:eastAsiaTheme="minorEastAsia" w:hAnsi="Arial" w:cs="Arial"/>
          <w:lang w:val="en-GB" w:eastAsia="zh-CN"/>
        </w:rPr>
        <w:t>RRC running CR for LTM</w:t>
      </w:r>
    </w:p>
    <w:p w:rsidR="00645A8E" w:rsidRDefault="00645A8E" w:rsidP="00B21038">
      <w:pPr>
        <w:spacing w:beforeLines="50" w:before="120" w:afterLines="50" w:after="120"/>
        <w:ind w:left="300" w:hangingChars="150" w:hanging="300"/>
        <w:jc w:val="both"/>
        <w:rPr>
          <w:rFonts w:ascii="Arial" w:eastAsiaTheme="minorEastAsia" w:hAnsi="Arial" w:cs="Arial"/>
          <w:lang w:eastAsia="zh-CN"/>
        </w:rPr>
      </w:pPr>
    </w:p>
    <w:p w:rsidR="00645A8E" w:rsidRPr="00B21038" w:rsidRDefault="00645A8E" w:rsidP="00B21038">
      <w:pPr>
        <w:spacing w:beforeLines="50" w:before="120" w:afterLines="50" w:after="120"/>
        <w:ind w:left="300" w:hangingChars="150" w:hanging="300"/>
        <w:jc w:val="both"/>
        <w:rPr>
          <w:rFonts w:ascii="Arial" w:eastAsiaTheme="minorEastAsia" w:hAnsi="Arial" w:cs="Arial"/>
          <w:lang w:eastAsia="zh-CN"/>
        </w:rPr>
      </w:pPr>
    </w:p>
    <w:sectPr w:rsidR="00645A8E" w:rsidRPr="00B21038">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C4C" w:rsidRDefault="00556C4C">
      <w:r>
        <w:separator/>
      </w:r>
    </w:p>
  </w:endnote>
  <w:endnote w:type="continuationSeparator" w:id="0">
    <w:p w:rsidR="00556C4C" w:rsidRDefault="0055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C4C" w:rsidRDefault="00556C4C">
      <w:r>
        <w:separator/>
      </w:r>
    </w:p>
  </w:footnote>
  <w:footnote w:type="continuationSeparator" w:id="0">
    <w:p w:rsidR="00556C4C" w:rsidRDefault="00556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8A"/>
    <w:multiLevelType w:val="hybridMultilevel"/>
    <w:tmpl w:val="3710CB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nsid w:val="283123E7"/>
    <w:multiLevelType w:val="multilevel"/>
    <w:tmpl w:val="7B2CD562"/>
    <w:numStyleLink w:val="ListNumbers"/>
  </w:abstractNum>
  <w:abstractNum w:abstractNumId="3">
    <w:nsid w:val="2C4A5BBB"/>
    <w:multiLevelType w:val="hybridMultilevel"/>
    <w:tmpl w:val="ACFE16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393B5402"/>
    <w:multiLevelType w:val="hybridMultilevel"/>
    <w:tmpl w:val="31D8B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6216827"/>
    <w:multiLevelType w:val="hybridMultilevel"/>
    <w:tmpl w:val="D4FA1B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5">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9"/>
  </w:num>
  <w:num w:numId="5">
    <w:abstractNumId w:val="1"/>
  </w:num>
  <w:num w:numId="6">
    <w:abstractNumId w:val="2"/>
  </w:num>
  <w:num w:numId="7">
    <w:abstractNumId w:val="11"/>
  </w:num>
  <w:num w:numId="8">
    <w:abstractNumId w:val="4"/>
  </w:num>
  <w:num w:numId="9">
    <w:abstractNumId w:val="10"/>
  </w:num>
  <w:num w:numId="10">
    <w:abstractNumId w:val="17"/>
  </w:num>
  <w:num w:numId="11">
    <w:abstractNumId w:val="15"/>
  </w:num>
  <w:num w:numId="12">
    <w:abstractNumId w:val="13"/>
  </w:num>
  <w:num w:numId="13">
    <w:abstractNumId w:val="7"/>
  </w:num>
  <w:num w:numId="14">
    <w:abstractNumId w:val="14"/>
  </w:num>
  <w:num w:numId="15">
    <w:abstractNumId w:val="3"/>
  </w:num>
  <w:num w:numId="16">
    <w:abstractNumId w:val="5"/>
  </w:num>
  <w:num w:numId="17">
    <w:abstractNumId w:val="8"/>
  </w:num>
  <w:num w:numId="18">
    <w:abstractNumId w:val="12"/>
  </w:num>
  <w:num w:numId="19">
    <w:abstractNumId w:val="6"/>
  </w:num>
  <w:num w:numId="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70D"/>
    <w:rsid w:val="00000C41"/>
    <w:rsid w:val="00000FBC"/>
    <w:rsid w:val="00001E2D"/>
    <w:rsid w:val="00001FA4"/>
    <w:rsid w:val="000039C6"/>
    <w:rsid w:val="0000431A"/>
    <w:rsid w:val="0000477B"/>
    <w:rsid w:val="00005DCF"/>
    <w:rsid w:val="00005EE2"/>
    <w:rsid w:val="00006F4E"/>
    <w:rsid w:val="00006FFC"/>
    <w:rsid w:val="00010226"/>
    <w:rsid w:val="00010DC6"/>
    <w:rsid w:val="00010EF7"/>
    <w:rsid w:val="000112CD"/>
    <w:rsid w:val="000119BF"/>
    <w:rsid w:val="00011AE5"/>
    <w:rsid w:val="00013E01"/>
    <w:rsid w:val="0001496B"/>
    <w:rsid w:val="00015CD4"/>
    <w:rsid w:val="000161DD"/>
    <w:rsid w:val="00016258"/>
    <w:rsid w:val="00016F41"/>
    <w:rsid w:val="0002157C"/>
    <w:rsid w:val="00021F8C"/>
    <w:rsid w:val="00023806"/>
    <w:rsid w:val="00027739"/>
    <w:rsid w:val="0003207C"/>
    <w:rsid w:val="0003298E"/>
    <w:rsid w:val="000339C2"/>
    <w:rsid w:val="00033D41"/>
    <w:rsid w:val="00034133"/>
    <w:rsid w:val="00034275"/>
    <w:rsid w:val="000356DB"/>
    <w:rsid w:val="00035BC5"/>
    <w:rsid w:val="0003614D"/>
    <w:rsid w:val="00037682"/>
    <w:rsid w:val="00037EE4"/>
    <w:rsid w:val="00040CAE"/>
    <w:rsid w:val="000422C9"/>
    <w:rsid w:val="000429A0"/>
    <w:rsid w:val="00042C30"/>
    <w:rsid w:val="0004329F"/>
    <w:rsid w:val="00043FDF"/>
    <w:rsid w:val="000464C1"/>
    <w:rsid w:val="00050A05"/>
    <w:rsid w:val="0005229C"/>
    <w:rsid w:val="00052C3D"/>
    <w:rsid w:val="0005350A"/>
    <w:rsid w:val="00053B04"/>
    <w:rsid w:val="00054BC8"/>
    <w:rsid w:val="0005554C"/>
    <w:rsid w:val="00056147"/>
    <w:rsid w:val="00056C35"/>
    <w:rsid w:val="00061373"/>
    <w:rsid w:val="0006155E"/>
    <w:rsid w:val="00061953"/>
    <w:rsid w:val="00061AFA"/>
    <w:rsid w:val="00061C6E"/>
    <w:rsid w:val="00063B04"/>
    <w:rsid w:val="000643AE"/>
    <w:rsid w:val="00065032"/>
    <w:rsid w:val="00066999"/>
    <w:rsid w:val="00066D49"/>
    <w:rsid w:val="00070FDC"/>
    <w:rsid w:val="00071128"/>
    <w:rsid w:val="000713FD"/>
    <w:rsid w:val="000728A4"/>
    <w:rsid w:val="000729EB"/>
    <w:rsid w:val="000734AE"/>
    <w:rsid w:val="0007445B"/>
    <w:rsid w:val="00074E7E"/>
    <w:rsid w:val="0007525C"/>
    <w:rsid w:val="000752FB"/>
    <w:rsid w:val="00076736"/>
    <w:rsid w:val="0007675B"/>
    <w:rsid w:val="00076E3B"/>
    <w:rsid w:val="00077A85"/>
    <w:rsid w:val="00080257"/>
    <w:rsid w:val="00080DA6"/>
    <w:rsid w:val="00081E0B"/>
    <w:rsid w:val="0008260D"/>
    <w:rsid w:val="00082843"/>
    <w:rsid w:val="00083B44"/>
    <w:rsid w:val="00084F6F"/>
    <w:rsid w:val="00084FCE"/>
    <w:rsid w:val="00085157"/>
    <w:rsid w:val="0008530C"/>
    <w:rsid w:val="000863AF"/>
    <w:rsid w:val="00087B14"/>
    <w:rsid w:val="00090198"/>
    <w:rsid w:val="00090F9B"/>
    <w:rsid w:val="000914A2"/>
    <w:rsid w:val="00091A1E"/>
    <w:rsid w:val="00095997"/>
    <w:rsid w:val="000961C2"/>
    <w:rsid w:val="000969DF"/>
    <w:rsid w:val="000A00BC"/>
    <w:rsid w:val="000A061F"/>
    <w:rsid w:val="000A096B"/>
    <w:rsid w:val="000A1EA0"/>
    <w:rsid w:val="000A1F59"/>
    <w:rsid w:val="000A2D53"/>
    <w:rsid w:val="000A3608"/>
    <w:rsid w:val="000A5381"/>
    <w:rsid w:val="000A578F"/>
    <w:rsid w:val="000A721E"/>
    <w:rsid w:val="000B0E4D"/>
    <w:rsid w:val="000B2100"/>
    <w:rsid w:val="000B4C23"/>
    <w:rsid w:val="000B5865"/>
    <w:rsid w:val="000B61B7"/>
    <w:rsid w:val="000B696C"/>
    <w:rsid w:val="000B6A79"/>
    <w:rsid w:val="000B72A6"/>
    <w:rsid w:val="000B78BD"/>
    <w:rsid w:val="000B7946"/>
    <w:rsid w:val="000B7A33"/>
    <w:rsid w:val="000C021F"/>
    <w:rsid w:val="000C1027"/>
    <w:rsid w:val="000C24F0"/>
    <w:rsid w:val="000C2700"/>
    <w:rsid w:val="000C3B8D"/>
    <w:rsid w:val="000C4042"/>
    <w:rsid w:val="000C4E8B"/>
    <w:rsid w:val="000C7170"/>
    <w:rsid w:val="000C7391"/>
    <w:rsid w:val="000C74CD"/>
    <w:rsid w:val="000D03DE"/>
    <w:rsid w:val="000D07C7"/>
    <w:rsid w:val="000D2C51"/>
    <w:rsid w:val="000D3212"/>
    <w:rsid w:val="000D5310"/>
    <w:rsid w:val="000D5C53"/>
    <w:rsid w:val="000D724E"/>
    <w:rsid w:val="000D7F20"/>
    <w:rsid w:val="000E1176"/>
    <w:rsid w:val="000E1A51"/>
    <w:rsid w:val="000E263F"/>
    <w:rsid w:val="000E3A58"/>
    <w:rsid w:val="000E619B"/>
    <w:rsid w:val="000E75B3"/>
    <w:rsid w:val="000F04AE"/>
    <w:rsid w:val="000F1032"/>
    <w:rsid w:val="000F1257"/>
    <w:rsid w:val="000F2A7B"/>
    <w:rsid w:val="000F4D1A"/>
    <w:rsid w:val="000F5150"/>
    <w:rsid w:val="000F51F1"/>
    <w:rsid w:val="000F5655"/>
    <w:rsid w:val="000F5AA8"/>
    <w:rsid w:val="000F5D01"/>
    <w:rsid w:val="000F6128"/>
    <w:rsid w:val="000F6E40"/>
    <w:rsid w:val="001001D1"/>
    <w:rsid w:val="001007E6"/>
    <w:rsid w:val="00100CCE"/>
    <w:rsid w:val="00101424"/>
    <w:rsid w:val="00101530"/>
    <w:rsid w:val="00101696"/>
    <w:rsid w:val="00103924"/>
    <w:rsid w:val="00103B35"/>
    <w:rsid w:val="00103F5D"/>
    <w:rsid w:val="00105ACB"/>
    <w:rsid w:val="00105E9F"/>
    <w:rsid w:val="0010702F"/>
    <w:rsid w:val="0010707F"/>
    <w:rsid w:val="00110153"/>
    <w:rsid w:val="00111277"/>
    <w:rsid w:val="00111705"/>
    <w:rsid w:val="00112CD7"/>
    <w:rsid w:val="001130D8"/>
    <w:rsid w:val="00114789"/>
    <w:rsid w:val="00114C5C"/>
    <w:rsid w:val="00117A3C"/>
    <w:rsid w:val="0012090F"/>
    <w:rsid w:val="00121212"/>
    <w:rsid w:val="00121F8A"/>
    <w:rsid w:val="0012298C"/>
    <w:rsid w:val="001230DC"/>
    <w:rsid w:val="0012382B"/>
    <w:rsid w:val="001244EA"/>
    <w:rsid w:val="001244F5"/>
    <w:rsid w:val="00124BE6"/>
    <w:rsid w:val="00125E0F"/>
    <w:rsid w:val="001262D3"/>
    <w:rsid w:val="00126CC5"/>
    <w:rsid w:val="001273FC"/>
    <w:rsid w:val="00127D0C"/>
    <w:rsid w:val="001304B3"/>
    <w:rsid w:val="0013075E"/>
    <w:rsid w:val="001321DD"/>
    <w:rsid w:val="00132325"/>
    <w:rsid w:val="00132AB4"/>
    <w:rsid w:val="00133483"/>
    <w:rsid w:val="00133AE0"/>
    <w:rsid w:val="0013447E"/>
    <w:rsid w:val="00135466"/>
    <w:rsid w:val="00136889"/>
    <w:rsid w:val="00136A0C"/>
    <w:rsid w:val="001376C7"/>
    <w:rsid w:val="00137792"/>
    <w:rsid w:val="00141BA0"/>
    <w:rsid w:val="00143B98"/>
    <w:rsid w:val="001441AB"/>
    <w:rsid w:val="001460A7"/>
    <w:rsid w:val="001461BB"/>
    <w:rsid w:val="00146962"/>
    <w:rsid w:val="00150797"/>
    <w:rsid w:val="00152461"/>
    <w:rsid w:val="0015261F"/>
    <w:rsid w:val="00153999"/>
    <w:rsid w:val="00154FEC"/>
    <w:rsid w:val="00155B0C"/>
    <w:rsid w:val="001601B1"/>
    <w:rsid w:val="00160D22"/>
    <w:rsid w:val="00163040"/>
    <w:rsid w:val="001630CF"/>
    <w:rsid w:val="001631E3"/>
    <w:rsid w:val="0016428B"/>
    <w:rsid w:val="00172CE6"/>
    <w:rsid w:val="00174575"/>
    <w:rsid w:val="001751C3"/>
    <w:rsid w:val="001764A8"/>
    <w:rsid w:val="001767D1"/>
    <w:rsid w:val="00177D47"/>
    <w:rsid w:val="0018057F"/>
    <w:rsid w:val="00180832"/>
    <w:rsid w:val="00181647"/>
    <w:rsid w:val="0018219A"/>
    <w:rsid w:val="001822D6"/>
    <w:rsid w:val="001824A5"/>
    <w:rsid w:val="00182DB0"/>
    <w:rsid w:val="00182EA2"/>
    <w:rsid w:val="00183452"/>
    <w:rsid w:val="00184677"/>
    <w:rsid w:val="001849E1"/>
    <w:rsid w:val="00185C9E"/>
    <w:rsid w:val="00186203"/>
    <w:rsid w:val="001866B2"/>
    <w:rsid w:val="0018725A"/>
    <w:rsid w:val="001903AB"/>
    <w:rsid w:val="00190949"/>
    <w:rsid w:val="00191183"/>
    <w:rsid w:val="00191446"/>
    <w:rsid w:val="001915FB"/>
    <w:rsid w:val="00191E54"/>
    <w:rsid w:val="00192370"/>
    <w:rsid w:val="00193622"/>
    <w:rsid w:val="00194372"/>
    <w:rsid w:val="00194D32"/>
    <w:rsid w:val="001958EA"/>
    <w:rsid w:val="00196703"/>
    <w:rsid w:val="001A0395"/>
    <w:rsid w:val="001A20C2"/>
    <w:rsid w:val="001A35F9"/>
    <w:rsid w:val="001A45A0"/>
    <w:rsid w:val="001A4D2D"/>
    <w:rsid w:val="001A4E67"/>
    <w:rsid w:val="001A4F33"/>
    <w:rsid w:val="001A4FF8"/>
    <w:rsid w:val="001A5026"/>
    <w:rsid w:val="001A55B9"/>
    <w:rsid w:val="001A5715"/>
    <w:rsid w:val="001A57AE"/>
    <w:rsid w:val="001A6186"/>
    <w:rsid w:val="001A630C"/>
    <w:rsid w:val="001A667F"/>
    <w:rsid w:val="001A7602"/>
    <w:rsid w:val="001A78C7"/>
    <w:rsid w:val="001A7B59"/>
    <w:rsid w:val="001B1E4D"/>
    <w:rsid w:val="001B317D"/>
    <w:rsid w:val="001B3374"/>
    <w:rsid w:val="001B35DA"/>
    <w:rsid w:val="001B38BE"/>
    <w:rsid w:val="001B3AC3"/>
    <w:rsid w:val="001B3D2D"/>
    <w:rsid w:val="001B5118"/>
    <w:rsid w:val="001B51D7"/>
    <w:rsid w:val="001B549F"/>
    <w:rsid w:val="001B54FE"/>
    <w:rsid w:val="001B5DE4"/>
    <w:rsid w:val="001C0B2F"/>
    <w:rsid w:val="001C0C7B"/>
    <w:rsid w:val="001C1A29"/>
    <w:rsid w:val="001C26CC"/>
    <w:rsid w:val="001C4131"/>
    <w:rsid w:val="001C4B06"/>
    <w:rsid w:val="001C5B58"/>
    <w:rsid w:val="001C5E21"/>
    <w:rsid w:val="001C6441"/>
    <w:rsid w:val="001D0BAB"/>
    <w:rsid w:val="001D127D"/>
    <w:rsid w:val="001D1720"/>
    <w:rsid w:val="001D370C"/>
    <w:rsid w:val="001D3B51"/>
    <w:rsid w:val="001D6CAB"/>
    <w:rsid w:val="001E151D"/>
    <w:rsid w:val="001E1809"/>
    <w:rsid w:val="001E268F"/>
    <w:rsid w:val="001E27AD"/>
    <w:rsid w:val="001E2C42"/>
    <w:rsid w:val="001E3244"/>
    <w:rsid w:val="001E47F7"/>
    <w:rsid w:val="001E4AF9"/>
    <w:rsid w:val="001E530C"/>
    <w:rsid w:val="001E5E5B"/>
    <w:rsid w:val="001E6106"/>
    <w:rsid w:val="001E6CFD"/>
    <w:rsid w:val="001E6FE5"/>
    <w:rsid w:val="001E7691"/>
    <w:rsid w:val="001E7F89"/>
    <w:rsid w:val="001F0715"/>
    <w:rsid w:val="001F11DE"/>
    <w:rsid w:val="001F29F5"/>
    <w:rsid w:val="001F2CD5"/>
    <w:rsid w:val="001F2F88"/>
    <w:rsid w:val="001F329F"/>
    <w:rsid w:val="001F424B"/>
    <w:rsid w:val="001F59BE"/>
    <w:rsid w:val="001F6A27"/>
    <w:rsid w:val="001F76B2"/>
    <w:rsid w:val="001F774D"/>
    <w:rsid w:val="002000D8"/>
    <w:rsid w:val="00200EFA"/>
    <w:rsid w:val="00201457"/>
    <w:rsid w:val="00201D96"/>
    <w:rsid w:val="0020299F"/>
    <w:rsid w:val="00202F5F"/>
    <w:rsid w:val="00204930"/>
    <w:rsid w:val="00205BEC"/>
    <w:rsid w:val="002062F1"/>
    <w:rsid w:val="00207F27"/>
    <w:rsid w:val="0021197B"/>
    <w:rsid w:val="00211C0B"/>
    <w:rsid w:val="002125BA"/>
    <w:rsid w:val="0021273D"/>
    <w:rsid w:val="00212B66"/>
    <w:rsid w:val="002139B7"/>
    <w:rsid w:val="00213F36"/>
    <w:rsid w:val="002141F0"/>
    <w:rsid w:val="0021471F"/>
    <w:rsid w:val="00214E49"/>
    <w:rsid w:val="002154D3"/>
    <w:rsid w:val="0021623B"/>
    <w:rsid w:val="00216E43"/>
    <w:rsid w:val="002173FA"/>
    <w:rsid w:val="002234C4"/>
    <w:rsid w:val="0022571C"/>
    <w:rsid w:val="00225F79"/>
    <w:rsid w:val="0023207A"/>
    <w:rsid w:val="002352EA"/>
    <w:rsid w:val="00235DF3"/>
    <w:rsid w:val="00237225"/>
    <w:rsid w:val="00237379"/>
    <w:rsid w:val="00237C7C"/>
    <w:rsid w:val="00240E1A"/>
    <w:rsid w:val="00240F2F"/>
    <w:rsid w:val="00241AB4"/>
    <w:rsid w:val="00241F2B"/>
    <w:rsid w:val="002425B0"/>
    <w:rsid w:val="00242A22"/>
    <w:rsid w:val="002448D1"/>
    <w:rsid w:val="00244A47"/>
    <w:rsid w:val="00245D53"/>
    <w:rsid w:val="00245DFF"/>
    <w:rsid w:val="00245ED5"/>
    <w:rsid w:val="002472EC"/>
    <w:rsid w:val="00247694"/>
    <w:rsid w:val="00247726"/>
    <w:rsid w:val="00247A91"/>
    <w:rsid w:val="00247BCD"/>
    <w:rsid w:val="00250062"/>
    <w:rsid w:val="002504A6"/>
    <w:rsid w:val="002504E3"/>
    <w:rsid w:val="00250512"/>
    <w:rsid w:val="00250580"/>
    <w:rsid w:val="00250813"/>
    <w:rsid w:val="002521E7"/>
    <w:rsid w:val="00252F17"/>
    <w:rsid w:val="00253F7E"/>
    <w:rsid w:val="00253FF4"/>
    <w:rsid w:val="002547F2"/>
    <w:rsid w:val="002555C6"/>
    <w:rsid w:val="0025687C"/>
    <w:rsid w:val="00260BE6"/>
    <w:rsid w:val="00260E7D"/>
    <w:rsid w:val="00263635"/>
    <w:rsid w:val="00263655"/>
    <w:rsid w:val="00264608"/>
    <w:rsid w:val="00264A2F"/>
    <w:rsid w:val="00265BBB"/>
    <w:rsid w:val="0026619D"/>
    <w:rsid w:val="00270B6E"/>
    <w:rsid w:val="00270F2B"/>
    <w:rsid w:val="0027145A"/>
    <w:rsid w:val="00273CCF"/>
    <w:rsid w:val="00274FAD"/>
    <w:rsid w:val="00275439"/>
    <w:rsid w:val="00276424"/>
    <w:rsid w:val="0027730E"/>
    <w:rsid w:val="00277619"/>
    <w:rsid w:val="00280CA1"/>
    <w:rsid w:val="00280CE3"/>
    <w:rsid w:val="00281162"/>
    <w:rsid w:val="002815D1"/>
    <w:rsid w:val="00281960"/>
    <w:rsid w:val="00281CBB"/>
    <w:rsid w:val="00284C3C"/>
    <w:rsid w:val="00285A75"/>
    <w:rsid w:val="00286EBE"/>
    <w:rsid w:val="00290861"/>
    <w:rsid w:val="00290DD1"/>
    <w:rsid w:val="00291706"/>
    <w:rsid w:val="00291E8A"/>
    <w:rsid w:val="0029372B"/>
    <w:rsid w:val="002939B1"/>
    <w:rsid w:val="00294F13"/>
    <w:rsid w:val="002969DA"/>
    <w:rsid w:val="00297078"/>
    <w:rsid w:val="0029718A"/>
    <w:rsid w:val="002A0136"/>
    <w:rsid w:val="002A0609"/>
    <w:rsid w:val="002A1645"/>
    <w:rsid w:val="002A2605"/>
    <w:rsid w:val="002A2806"/>
    <w:rsid w:val="002A2A73"/>
    <w:rsid w:val="002A2ADD"/>
    <w:rsid w:val="002A3924"/>
    <w:rsid w:val="002A45DC"/>
    <w:rsid w:val="002B1AA5"/>
    <w:rsid w:val="002B36FC"/>
    <w:rsid w:val="002B5988"/>
    <w:rsid w:val="002B6193"/>
    <w:rsid w:val="002B6535"/>
    <w:rsid w:val="002C09DB"/>
    <w:rsid w:val="002C0C31"/>
    <w:rsid w:val="002C1C6E"/>
    <w:rsid w:val="002C1E6F"/>
    <w:rsid w:val="002C2254"/>
    <w:rsid w:val="002C24A1"/>
    <w:rsid w:val="002C37A9"/>
    <w:rsid w:val="002C3FDD"/>
    <w:rsid w:val="002C4539"/>
    <w:rsid w:val="002C63A4"/>
    <w:rsid w:val="002C7AF8"/>
    <w:rsid w:val="002C7F39"/>
    <w:rsid w:val="002D0BF6"/>
    <w:rsid w:val="002D2C97"/>
    <w:rsid w:val="002D3D6D"/>
    <w:rsid w:val="002D49C6"/>
    <w:rsid w:val="002D4DF1"/>
    <w:rsid w:val="002D6175"/>
    <w:rsid w:val="002D6DD2"/>
    <w:rsid w:val="002D7938"/>
    <w:rsid w:val="002D7C88"/>
    <w:rsid w:val="002E0540"/>
    <w:rsid w:val="002E0A95"/>
    <w:rsid w:val="002E4D41"/>
    <w:rsid w:val="002E5CDF"/>
    <w:rsid w:val="002E6976"/>
    <w:rsid w:val="002E7B78"/>
    <w:rsid w:val="002E7EB5"/>
    <w:rsid w:val="002F0022"/>
    <w:rsid w:val="002F13FE"/>
    <w:rsid w:val="002F1C26"/>
    <w:rsid w:val="002F1D6C"/>
    <w:rsid w:val="002F213B"/>
    <w:rsid w:val="002F3A57"/>
    <w:rsid w:val="002F46F6"/>
    <w:rsid w:val="002F5EB6"/>
    <w:rsid w:val="002F65CE"/>
    <w:rsid w:val="002F6828"/>
    <w:rsid w:val="002F6CA3"/>
    <w:rsid w:val="002F70C2"/>
    <w:rsid w:val="002F787E"/>
    <w:rsid w:val="002F79D7"/>
    <w:rsid w:val="00301B7D"/>
    <w:rsid w:val="00303E9D"/>
    <w:rsid w:val="00303F10"/>
    <w:rsid w:val="00304256"/>
    <w:rsid w:val="003064CC"/>
    <w:rsid w:val="00306B61"/>
    <w:rsid w:val="0031098A"/>
    <w:rsid w:val="00310D2C"/>
    <w:rsid w:val="00311858"/>
    <w:rsid w:val="00311897"/>
    <w:rsid w:val="00311D61"/>
    <w:rsid w:val="003129E0"/>
    <w:rsid w:val="00313711"/>
    <w:rsid w:val="003137B4"/>
    <w:rsid w:val="003137FA"/>
    <w:rsid w:val="00313869"/>
    <w:rsid w:val="00313A09"/>
    <w:rsid w:val="00313D15"/>
    <w:rsid w:val="003142CB"/>
    <w:rsid w:val="003144F9"/>
    <w:rsid w:val="003153EE"/>
    <w:rsid w:val="00316900"/>
    <w:rsid w:val="00316F67"/>
    <w:rsid w:val="00320CD7"/>
    <w:rsid w:val="0032131A"/>
    <w:rsid w:val="00322A3B"/>
    <w:rsid w:val="00322EE0"/>
    <w:rsid w:val="00324A07"/>
    <w:rsid w:val="00325B0F"/>
    <w:rsid w:val="00327448"/>
    <w:rsid w:val="00330F58"/>
    <w:rsid w:val="00331E11"/>
    <w:rsid w:val="00332C42"/>
    <w:rsid w:val="00336A91"/>
    <w:rsid w:val="00337905"/>
    <w:rsid w:val="0034038D"/>
    <w:rsid w:val="00341110"/>
    <w:rsid w:val="00341829"/>
    <w:rsid w:val="00341880"/>
    <w:rsid w:val="0034203A"/>
    <w:rsid w:val="0034219B"/>
    <w:rsid w:val="00342DEB"/>
    <w:rsid w:val="00342ED5"/>
    <w:rsid w:val="00345CC2"/>
    <w:rsid w:val="0034604C"/>
    <w:rsid w:val="003463E7"/>
    <w:rsid w:val="003466E8"/>
    <w:rsid w:val="003504EC"/>
    <w:rsid w:val="00350FC3"/>
    <w:rsid w:val="00351E6B"/>
    <w:rsid w:val="003527B1"/>
    <w:rsid w:val="00353EAD"/>
    <w:rsid w:val="0035433A"/>
    <w:rsid w:val="00354F49"/>
    <w:rsid w:val="00355842"/>
    <w:rsid w:val="0035639E"/>
    <w:rsid w:val="003563CF"/>
    <w:rsid w:val="003564B2"/>
    <w:rsid w:val="003567D9"/>
    <w:rsid w:val="00357093"/>
    <w:rsid w:val="0035761F"/>
    <w:rsid w:val="00357D1D"/>
    <w:rsid w:val="00360E24"/>
    <w:rsid w:val="00360E62"/>
    <w:rsid w:val="003619B9"/>
    <w:rsid w:val="00361DC1"/>
    <w:rsid w:val="00362104"/>
    <w:rsid w:val="00363017"/>
    <w:rsid w:val="003645A1"/>
    <w:rsid w:val="00364F4B"/>
    <w:rsid w:val="003655DB"/>
    <w:rsid w:val="00365C1F"/>
    <w:rsid w:val="00366624"/>
    <w:rsid w:val="00366848"/>
    <w:rsid w:val="0037084A"/>
    <w:rsid w:val="00370856"/>
    <w:rsid w:val="0037095D"/>
    <w:rsid w:val="00370EB6"/>
    <w:rsid w:val="003711DF"/>
    <w:rsid w:val="003721BA"/>
    <w:rsid w:val="00373380"/>
    <w:rsid w:val="00375551"/>
    <w:rsid w:val="003801BD"/>
    <w:rsid w:val="003804BC"/>
    <w:rsid w:val="003807E7"/>
    <w:rsid w:val="00380910"/>
    <w:rsid w:val="00381212"/>
    <w:rsid w:val="00381E69"/>
    <w:rsid w:val="003828AC"/>
    <w:rsid w:val="00382B39"/>
    <w:rsid w:val="00382CF1"/>
    <w:rsid w:val="00383BE6"/>
    <w:rsid w:val="00384259"/>
    <w:rsid w:val="00384DE3"/>
    <w:rsid w:val="00384E4F"/>
    <w:rsid w:val="00385C90"/>
    <w:rsid w:val="00386AEF"/>
    <w:rsid w:val="00386BEE"/>
    <w:rsid w:val="00387844"/>
    <w:rsid w:val="00387F35"/>
    <w:rsid w:val="003911C6"/>
    <w:rsid w:val="003915DE"/>
    <w:rsid w:val="00391F9E"/>
    <w:rsid w:val="00392D39"/>
    <w:rsid w:val="00393282"/>
    <w:rsid w:val="00393513"/>
    <w:rsid w:val="0039362D"/>
    <w:rsid w:val="0039476F"/>
    <w:rsid w:val="00396FA3"/>
    <w:rsid w:val="00397BEA"/>
    <w:rsid w:val="003A1D1F"/>
    <w:rsid w:val="003A2C15"/>
    <w:rsid w:val="003A3FD4"/>
    <w:rsid w:val="003A5046"/>
    <w:rsid w:val="003A548F"/>
    <w:rsid w:val="003B2518"/>
    <w:rsid w:val="003B3153"/>
    <w:rsid w:val="003B360D"/>
    <w:rsid w:val="003B38F2"/>
    <w:rsid w:val="003B3FB9"/>
    <w:rsid w:val="003B4E80"/>
    <w:rsid w:val="003B5276"/>
    <w:rsid w:val="003B5526"/>
    <w:rsid w:val="003B595F"/>
    <w:rsid w:val="003B6767"/>
    <w:rsid w:val="003B7998"/>
    <w:rsid w:val="003B7F78"/>
    <w:rsid w:val="003C0192"/>
    <w:rsid w:val="003C199B"/>
    <w:rsid w:val="003C25FB"/>
    <w:rsid w:val="003C3DB4"/>
    <w:rsid w:val="003C5C2A"/>
    <w:rsid w:val="003C5CA5"/>
    <w:rsid w:val="003C6B11"/>
    <w:rsid w:val="003C6E56"/>
    <w:rsid w:val="003C7380"/>
    <w:rsid w:val="003C798A"/>
    <w:rsid w:val="003D0A36"/>
    <w:rsid w:val="003D2FEE"/>
    <w:rsid w:val="003D371D"/>
    <w:rsid w:val="003D3A05"/>
    <w:rsid w:val="003D3D18"/>
    <w:rsid w:val="003D418F"/>
    <w:rsid w:val="003D465B"/>
    <w:rsid w:val="003D482F"/>
    <w:rsid w:val="003D4EA3"/>
    <w:rsid w:val="003D50FD"/>
    <w:rsid w:val="003D56C7"/>
    <w:rsid w:val="003D7786"/>
    <w:rsid w:val="003D7994"/>
    <w:rsid w:val="003D7EB6"/>
    <w:rsid w:val="003E1D4A"/>
    <w:rsid w:val="003E2136"/>
    <w:rsid w:val="003E2982"/>
    <w:rsid w:val="003E29CB"/>
    <w:rsid w:val="003E2C1C"/>
    <w:rsid w:val="003E3080"/>
    <w:rsid w:val="003E30FD"/>
    <w:rsid w:val="003E3C90"/>
    <w:rsid w:val="003E44D1"/>
    <w:rsid w:val="003E49AD"/>
    <w:rsid w:val="003E5B54"/>
    <w:rsid w:val="003E706B"/>
    <w:rsid w:val="003F3E53"/>
    <w:rsid w:val="003F4092"/>
    <w:rsid w:val="003F428F"/>
    <w:rsid w:val="003F5473"/>
    <w:rsid w:val="003F618D"/>
    <w:rsid w:val="003F75A3"/>
    <w:rsid w:val="00400329"/>
    <w:rsid w:val="00400637"/>
    <w:rsid w:val="004009B5"/>
    <w:rsid w:val="004009B7"/>
    <w:rsid w:val="00401190"/>
    <w:rsid w:val="00402B86"/>
    <w:rsid w:val="00402EAB"/>
    <w:rsid w:val="00403E18"/>
    <w:rsid w:val="0040451C"/>
    <w:rsid w:val="00404B86"/>
    <w:rsid w:val="00406330"/>
    <w:rsid w:val="004068CC"/>
    <w:rsid w:val="0040733B"/>
    <w:rsid w:val="0040796F"/>
    <w:rsid w:val="00410E17"/>
    <w:rsid w:val="004110D2"/>
    <w:rsid w:val="00411601"/>
    <w:rsid w:val="00413C40"/>
    <w:rsid w:val="00413E05"/>
    <w:rsid w:val="0041701E"/>
    <w:rsid w:val="004175B0"/>
    <w:rsid w:val="00421A64"/>
    <w:rsid w:val="00424408"/>
    <w:rsid w:val="00425B03"/>
    <w:rsid w:val="00425EC7"/>
    <w:rsid w:val="0042653F"/>
    <w:rsid w:val="004266CA"/>
    <w:rsid w:val="0043099C"/>
    <w:rsid w:val="00431599"/>
    <w:rsid w:val="00431F75"/>
    <w:rsid w:val="00433965"/>
    <w:rsid w:val="00434FE0"/>
    <w:rsid w:val="0043740E"/>
    <w:rsid w:val="00437A8A"/>
    <w:rsid w:val="00440B0A"/>
    <w:rsid w:val="00440B10"/>
    <w:rsid w:val="00440C61"/>
    <w:rsid w:val="0044103E"/>
    <w:rsid w:val="0044134C"/>
    <w:rsid w:val="00441684"/>
    <w:rsid w:val="004426DF"/>
    <w:rsid w:val="00442FF7"/>
    <w:rsid w:val="00445825"/>
    <w:rsid w:val="00446F3B"/>
    <w:rsid w:val="0044711F"/>
    <w:rsid w:val="00447E4E"/>
    <w:rsid w:val="00453F9C"/>
    <w:rsid w:val="00456F52"/>
    <w:rsid w:val="00457083"/>
    <w:rsid w:val="00457C0B"/>
    <w:rsid w:val="004604A4"/>
    <w:rsid w:val="00462F97"/>
    <w:rsid w:val="00463186"/>
    <w:rsid w:val="004644A1"/>
    <w:rsid w:val="004664E1"/>
    <w:rsid w:val="00466987"/>
    <w:rsid w:val="00466E39"/>
    <w:rsid w:val="00467D06"/>
    <w:rsid w:val="00467F78"/>
    <w:rsid w:val="0047024B"/>
    <w:rsid w:val="00470A8B"/>
    <w:rsid w:val="004710CF"/>
    <w:rsid w:val="00471106"/>
    <w:rsid w:val="00471641"/>
    <w:rsid w:val="004732D2"/>
    <w:rsid w:val="00473425"/>
    <w:rsid w:val="00473DEC"/>
    <w:rsid w:val="0047484E"/>
    <w:rsid w:val="00475863"/>
    <w:rsid w:val="00475911"/>
    <w:rsid w:val="00477759"/>
    <w:rsid w:val="00477C7D"/>
    <w:rsid w:val="004807B1"/>
    <w:rsid w:val="00480965"/>
    <w:rsid w:val="0048222A"/>
    <w:rsid w:val="00483A41"/>
    <w:rsid w:val="00483A84"/>
    <w:rsid w:val="00485E19"/>
    <w:rsid w:val="0048641A"/>
    <w:rsid w:val="00486C93"/>
    <w:rsid w:val="00487992"/>
    <w:rsid w:val="00490AAB"/>
    <w:rsid w:val="0049193A"/>
    <w:rsid w:val="0049275E"/>
    <w:rsid w:val="00493DB0"/>
    <w:rsid w:val="004951E7"/>
    <w:rsid w:val="004954EB"/>
    <w:rsid w:val="00495691"/>
    <w:rsid w:val="0049685D"/>
    <w:rsid w:val="0049739F"/>
    <w:rsid w:val="004977BD"/>
    <w:rsid w:val="00497E35"/>
    <w:rsid w:val="004A07E2"/>
    <w:rsid w:val="004A088F"/>
    <w:rsid w:val="004A0DEE"/>
    <w:rsid w:val="004A17F6"/>
    <w:rsid w:val="004A206F"/>
    <w:rsid w:val="004A2F40"/>
    <w:rsid w:val="004A3DB2"/>
    <w:rsid w:val="004A475D"/>
    <w:rsid w:val="004A4DCD"/>
    <w:rsid w:val="004A51C3"/>
    <w:rsid w:val="004A692F"/>
    <w:rsid w:val="004A7CAD"/>
    <w:rsid w:val="004B0FCE"/>
    <w:rsid w:val="004B22E4"/>
    <w:rsid w:val="004B2655"/>
    <w:rsid w:val="004B2F15"/>
    <w:rsid w:val="004B386F"/>
    <w:rsid w:val="004B4E43"/>
    <w:rsid w:val="004B5BA8"/>
    <w:rsid w:val="004B620C"/>
    <w:rsid w:val="004B6440"/>
    <w:rsid w:val="004B6B2B"/>
    <w:rsid w:val="004B74C6"/>
    <w:rsid w:val="004B7F3B"/>
    <w:rsid w:val="004C0D59"/>
    <w:rsid w:val="004C39EA"/>
    <w:rsid w:val="004C4B32"/>
    <w:rsid w:val="004C524B"/>
    <w:rsid w:val="004C7739"/>
    <w:rsid w:val="004D0147"/>
    <w:rsid w:val="004D0EF0"/>
    <w:rsid w:val="004D11FA"/>
    <w:rsid w:val="004D228F"/>
    <w:rsid w:val="004D2EA7"/>
    <w:rsid w:val="004D3468"/>
    <w:rsid w:val="004D37EC"/>
    <w:rsid w:val="004D6F26"/>
    <w:rsid w:val="004D6FC3"/>
    <w:rsid w:val="004D7223"/>
    <w:rsid w:val="004D778D"/>
    <w:rsid w:val="004E1338"/>
    <w:rsid w:val="004E194D"/>
    <w:rsid w:val="004E1C8A"/>
    <w:rsid w:val="004E39D1"/>
    <w:rsid w:val="004E3BC0"/>
    <w:rsid w:val="004E4354"/>
    <w:rsid w:val="004E5B5D"/>
    <w:rsid w:val="004E5F5C"/>
    <w:rsid w:val="004E7792"/>
    <w:rsid w:val="004E7FF8"/>
    <w:rsid w:val="004F0C33"/>
    <w:rsid w:val="004F1A03"/>
    <w:rsid w:val="004F2577"/>
    <w:rsid w:val="004F265D"/>
    <w:rsid w:val="004F29B6"/>
    <w:rsid w:val="004F387F"/>
    <w:rsid w:val="004F3D10"/>
    <w:rsid w:val="004F4BBE"/>
    <w:rsid w:val="004F63DF"/>
    <w:rsid w:val="004F6826"/>
    <w:rsid w:val="004F69EB"/>
    <w:rsid w:val="004F6CF9"/>
    <w:rsid w:val="00500BD3"/>
    <w:rsid w:val="00500CB3"/>
    <w:rsid w:val="0050108D"/>
    <w:rsid w:val="005010AE"/>
    <w:rsid w:val="00501354"/>
    <w:rsid w:val="005018DC"/>
    <w:rsid w:val="00501CBA"/>
    <w:rsid w:val="00502651"/>
    <w:rsid w:val="005035A4"/>
    <w:rsid w:val="00503E08"/>
    <w:rsid w:val="00504BD5"/>
    <w:rsid w:val="0050559D"/>
    <w:rsid w:val="00505890"/>
    <w:rsid w:val="005058D2"/>
    <w:rsid w:val="005068B2"/>
    <w:rsid w:val="0050705C"/>
    <w:rsid w:val="00511197"/>
    <w:rsid w:val="00512E18"/>
    <w:rsid w:val="005132DD"/>
    <w:rsid w:val="00514508"/>
    <w:rsid w:val="00515013"/>
    <w:rsid w:val="00517085"/>
    <w:rsid w:val="005172FF"/>
    <w:rsid w:val="005176A4"/>
    <w:rsid w:val="005202E6"/>
    <w:rsid w:val="005213D5"/>
    <w:rsid w:val="00522A42"/>
    <w:rsid w:val="00522D6E"/>
    <w:rsid w:val="005237CE"/>
    <w:rsid w:val="00525C04"/>
    <w:rsid w:val="00525DA3"/>
    <w:rsid w:val="00526B88"/>
    <w:rsid w:val="0052793D"/>
    <w:rsid w:val="00531370"/>
    <w:rsid w:val="00531A66"/>
    <w:rsid w:val="00531E66"/>
    <w:rsid w:val="00531FE6"/>
    <w:rsid w:val="00532082"/>
    <w:rsid w:val="005324B8"/>
    <w:rsid w:val="00534C31"/>
    <w:rsid w:val="00540556"/>
    <w:rsid w:val="00540C68"/>
    <w:rsid w:val="0054155A"/>
    <w:rsid w:val="00543058"/>
    <w:rsid w:val="00544115"/>
    <w:rsid w:val="00545326"/>
    <w:rsid w:val="005454D6"/>
    <w:rsid w:val="005457BC"/>
    <w:rsid w:val="005461DA"/>
    <w:rsid w:val="005461FD"/>
    <w:rsid w:val="00552BAE"/>
    <w:rsid w:val="00555AE9"/>
    <w:rsid w:val="00555B4A"/>
    <w:rsid w:val="00556C4C"/>
    <w:rsid w:val="00557082"/>
    <w:rsid w:val="00557285"/>
    <w:rsid w:val="005572D7"/>
    <w:rsid w:val="00557AE4"/>
    <w:rsid w:val="00560CD2"/>
    <w:rsid w:val="005610F6"/>
    <w:rsid w:val="00562254"/>
    <w:rsid w:val="00564A17"/>
    <w:rsid w:val="00564A65"/>
    <w:rsid w:val="00565A30"/>
    <w:rsid w:val="00565CAA"/>
    <w:rsid w:val="005662C4"/>
    <w:rsid w:val="005669A6"/>
    <w:rsid w:val="00566FE9"/>
    <w:rsid w:val="005671D8"/>
    <w:rsid w:val="00567337"/>
    <w:rsid w:val="00570F97"/>
    <w:rsid w:val="00572A56"/>
    <w:rsid w:val="005746BF"/>
    <w:rsid w:val="00575B78"/>
    <w:rsid w:val="00576223"/>
    <w:rsid w:val="00576BE1"/>
    <w:rsid w:val="0058019B"/>
    <w:rsid w:val="00580C81"/>
    <w:rsid w:val="00580FCE"/>
    <w:rsid w:val="00581745"/>
    <w:rsid w:val="0058246E"/>
    <w:rsid w:val="00582AF2"/>
    <w:rsid w:val="005842BD"/>
    <w:rsid w:val="00584641"/>
    <w:rsid w:val="00586052"/>
    <w:rsid w:val="00586347"/>
    <w:rsid w:val="0058649E"/>
    <w:rsid w:val="005867FD"/>
    <w:rsid w:val="00586C16"/>
    <w:rsid w:val="00586FCB"/>
    <w:rsid w:val="0058727F"/>
    <w:rsid w:val="005906B3"/>
    <w:rsid w:val="00590C8A"/>
    <w:rsid w:val="00590D1B"/>
    <w:rsid w:val="00591BC1"/>
    <w:rsid w:val="00592E94"/>
    <w:rsid w:val="0059366C"/>
    <w:rsid w:val="00593E9D"/>
    <w:rsid w:val="005950C8"/>
    <w:rsid w:val="005954A2"/>
    <w:rsid w:val="00595F0D"/>
    <w:rsid w:val="005963B0"/>
    <w:rsid w:val="005966D2"/>
    <w:rsid w:val="005975CF"/>
    <w:rsid w:val="00597A9B"/>
    <w:rsid w:val="005A046C"/>
    <w:rsid w:val="005A04E6"/>
    <w:rsid w:val="005A0A3A"/>
    <w:rsid w:val="005A263A"/>
    <w:rsid w:val="005A2C41"/>
    <w:rsid w:val="005A37E7"/>
    <w:rsid w:val="005A54E2"/>
    <w:rsid w:val="005A6602"/>
    <w:rsid w:val="005B17E4"/>
    <w:rsid w:val="005B1D61"/>
    <w:rsid w:val="005B2BD9"/>
    <w:rsid w:val="005B2C48"/>
    <w:rsid w:val="005B3C88"/>
    <w:rsid w:val="005B4177"/>
    <w:rsid w:val="005B4BF6"/>
    <w:rsid w:val="005C04E5"/>
    <w:rsid w:val="005C2E54"/>
    <w:rsid w:val="005C2E63"/>
    <w:rsid w:val="005C3658"/>
    <w:rsid w:val="005C397B"/>
    <w:rsid w:val="005C4FE3"/>
    <w:rsid w:val="005C5BE0"/>
    <w:rsid w:val="005C6289"/>
    <w:rsid w:val="005C6875"/>
    <w:rsid w:val="005C6CFF"/>
    <w:rsid w:val="005D00A6"/>
    <w:rsid w:val="005D11C4"/>
    <w:rsid w:val="005D1A99"/>
    <w:rsid w:val="005D2507"/>
    <w:rsid w:val="005D3143"/>
    <w:rsid w:val="005D4BCF"/>
    <w:rsid w:val="005D5F23"/>
    <w:rsid w:val="005D7999"/>
    <w:rsid w:val="005D79B9"/>
    <w:rsid w:val="005E2850"/>
    <w:rsid w:val="005E2EB7"/>
    <w:rsid w:val="005E31AA"/>
    <w:rsid w:val="005E3D3B"/>
    <w:rsid w:val="005E627D"/>
    <w:rsid w:val="005E68EE"/>
    <w:rsid w:val="005E6C5E"/>
    <w:rsid w:val="005E6FE6"/>
    <w:rsid w:val="005E7F4D"/>
    <w:rsid w:val="005F0023"/>
    <w:rsid w:val="005F168C"/>
    <w:rsid w:val="005F1CDC"/>
    <w:rsid w:val="005F245D"/>
    <w:rsid w:val="005F3318"/>
    <w:rsid w:val="005F3FD5"/>
    <w:rsid w:val="005F520F"/>
    <w:rsid w:val="005F5FC1"/>
    <w:rsid w:val="005F63ED"/>
    <w:rsid w:val="00600678"/>
    <w:rsid w:val="00600680"/>
    <w:rsid w:val="00600C40"/>
    <w:rsid w:val="00602815"/>
    <w:rsid w:val="00603317"/>
    <w:rsid w:val="00603873"/>
    <w:rsid w:val="00604BB2"/>
    <w:rsid w:val="00604DC0"/>
    <w:rsid w:val="00604EA0"/>
    <w:rsid w:val="00604F12"/>
    <w:rsid w:val="00605DD5"/>
    <w:rsid w:val="0060788D"/>
    <w:rsid w:val="006105E2"/>
    <w:rsid w:val="00611471"/>
    <w:rsid w:val="006121B6"/>
    <w:rsid w:val="006126B9"/>
    <w:rsid w:val="00613306"/>
    <w:rsid w:val="00613B50"/>
    <w:rsid w:val="00613CD7"/>
    <w:rsid w:val="00613D9A"/>
    <w:rsid w:val="0061492D"/>
    <w:rsid w:val="00614CA0"/>
    <w:rsid w:val="00614E77"/>
    <w:rsid w:val="00616024"/>
    <w:rsid w:val="00616C4E"/>
    <w:rsid w:val="00616FFD"/>
    <w:rsid w:val="006173E7"/>
    <w:rsid w:val="00622607"/>
    <w:rsid w:val="006238A9"/>
    <w:rsid w:val="0062480C"/>
    <w:rsid w:val="00626E53"/>
    <w:rsid w:val="00626F90"/>
    <w:rsid w:val="0062709A"/>
    <w:rsid w:val="00627963"/>
    <w:rsid w:val="0063094C"/>
    <w:rsid w:val="006319B2"/>
    <w:rsid w:val="00631BB9"/>
    <w:rsid w:val="00632C29"/>
    <w:rsid w:val="006400FA"/>
    <w:rsid w:val="0064088F"/>
    <w:rsid w:val="0064089E"/>
    <w:rsid w:val="0064105D"/>
    <w:rsid w:val="0064147D"/>
    <w:rsid w:val="0064238D"/>
    <w:rsid w:val="00642C54"/>
    <w:rsid w:val="00642F1F"/>
    <w:rsid w:val="0064339A"/>
    <w:rsid w:val="006442F9"/>
    <w:rsid w:val="00645A8E"/>
    <w:rsid w:val="00646AFB"/>
    <w:rsid w:val="006474BB"/>
    <w:rsid w:val="00650173"/>
    <w:rsid w:val="006510C0"/>
    <w:rsid w:val="00651146"/>
    <w:rsid w:val="006511AD"/>
    <w:rsid w:val="00651CC3"/>
    <w:rsid w:val="00652212"/>
    <w:rsid w:val="00652A6D"/>
    <w:rsid w:val="00652AA9"/>
    <w:rsid w:val="00654100"/>
    <w:rsid w:val="0065537A"/>
    <w:rsid w:val="00656DB2"/>
    <w:rsid w:val="00656FF4"/>
    <w:rsid w:val="0065748A"/>
    <w:rsid w:val="00660226"/>
    <w:rsid w:val="006609FC"/>
    <w:rsid w:val="00660E6A"/>
    <w:rsid w:val="00661A2B"/>
    <w:rsid w:val="00662E22"/>
    <w:rsid w:val="00664061"/>
    <w:rsid w:val="006646B2"/>
    <w:rsid w:val="00664A6D"/>
    <w:rsid w:val="006650F7"/>
    <w:rsid w:val="006668B6"/>
    <w:rsid w:val="00666D6B"/>
    <w:rsid w:val="0066709A"/>
    <w:rsid w:val="00667916"/>
    <w:rsid w:val="00667B7A"/>
    <w:rsid w:val="0067031C"/>
    <w:rsid w:val="0067190C"/>
    <w:rsid w:val="006719BE"/>
    <w:rsid w:val="00671CA7"/>
    <w:rsid w:val="00672B36"/>
    <w:rsid w:val="00672B91"/>
    <w:rsid w:val="00672F22"/>
    <w:rsid w:val="0067442D"/>
    <w:rsid w:val="00674C43"/>
    <w:rsid w:val="00676D57"/>
    <w:rsid w:val="006772CB"/>
    <w:rsid w:val="006772CC"/>
    <w:rsid w:val="0067786C"/>
    <w:rsid w:val="00677CED"/>
    <w:rsid w:val="00680422"/>
    <w:rsid w:val="006806B2"/>
    <w:rsid w:val="0068072E"/>
    <w:rsid w:val="00682979"/>
    <w:rsid w:val="00684482"/>
    <w:rsid w:val="00684564"/>
    <w:rsid w:val="00685391"/>
    <w:rsid w:val="0068583D"/>
    <w:rsid w:val="00685F20"/>
    <w:rsid w:val="00686E5C"/>
    <w:rsid w:val="00686F2C"/>
    <w:rsid w:val="006901BE"/>
    <w:rsid w:val="006903C4"/>
    <w:rsid w:val="00690849"/>
    <w:rsid w:val="006935DB"/>
    <w:rsid w:val="00693CAC"/>
    <w:rsid w:val="006946A6"/>
    <w:rsid w:val="00694EFA"/>
    <w:rsid w:val="006958A7"/>
    <w:rsid w:val="00695BBB"/>
    <w:rsid w:val="006A0640"/>
    <w:rsid w:val="006A1B83"/>
    <w:rsid w:val="006A233F"/>
    <w:rsid w:val="006A3B21"/>
    <w:rsid w:val="006A653A"/>
    <w:rsid w:val="006A6DDD"/>
    <w:rsid w:val="006A76BF"/>
    <w:rsid w:val="006A77CC"/>
    <w:rsid w:val="006B0B44"/>
    <w:rsid w:val="006B13B3"/>
    <w:rsid w:val="006B2A90"/>
    <w:rsid w:val="006B316E"/>
    <w:rsid w:val="006B3DC4"/>
    <w:rsid w:val="006B3E55"/>
    <w:rsid w:val="006B4319"/>
    <w:rsid w:val="006B43D4"/>
    <w:rsid w:val="006B4B96"/>
    <w:rsid w:val="006B579B"/>
    <w:rsid w:val="006B6714"/>
    <w:rsid w:val="006B7837"/>
    <w:rsid w:val="006C0097"/>
    <w:rsid w:val="006C042A"/>
    <w:rsid w:val="006C10CE"/>
    <w:rsid w:val="006C1BD0"/>
    <w:rsid w:val="006C238C"/>
    <w:rsid w:val="006C2A1B"/>
    <w:rsid w:val="006C596C"/>
    <w:rsid w:val="006C64BB"/>
    <w:rsid w:val="006C6F73"/>
    <w:rsid w:val="006C7C76"/>
    <w:rsid w:val="006D059A"/>
    <w:rsid w:val="006D2BD8"/>
    <w:rsid w:val="006D2FEB"/>
    <w:rsid w:val="006D3F20"/>
    <w:rsid w:val="006D472E"/>
    <w:rsid w:val="006D5929"/>
    <w:rsid w:val="006D5C98"/>
    <w:rsid w:val="006D7B1B"/>
    <w:rsid w:val="006E34CE"/>
    <w:rsid w:val="006E3835"/>
    <w:rsid w:val="006E44EE"/>
    <w:rsid w:val="006E4A27"/>
    <w:rsid w:val="006E4F24"/>
    <w:rsid w:val="006E50F3"/>
    <w:rsid w:val="006E55E6"/>
    <w:rsid w:val="006E569F"/>
    <w:rsid w:val="006E6439"/>
    <w:rsid w:val="006E6C6E"/>
    <w:rsid w:val="006F0EC9"/>
    <w:rsid w:val="006F2170"/>
    <w:rsid w:val="006F336D"/>
    <w:rsid w:val="006F4569"/>
    <w:rsid w:val="006F49F0"/>
    <w:rsid w:val="006F49FB"/>
    <w:rsid w:val="006F5018"/>
    <w:rsid w:val="006F63D0"/>
    <w:rsid w:val="006F6606"/>
    <w:rsid w:val="006F785A"/>
    <w:rsid w:val="00700223"/>
    <w:rsid w:val="0070052E"/>
    <w:rsid w:val="0070141B"/>
    <w:rsid w:val="00701612"/>
    <w:rsid w:val="00701893"/>
    <w:rsid w:val="00702955"/>
    <w:rsid w:val="007030A6"/>
    <w:rsid w:val="007035A3"/>
    <w:rsid w:val="00705D02"/>
    <w:rsid w:val="00706172"/>
    <w:rsid w:val="007078AC"/>
    <w:rsid w:val="0070791C"/>
    <w:rsid w:val="00710B05"/>
    <w:rsid w:val="007133DA"/>
    <w:rsid w:val="00713B11"/>
    <w:rsid w:val="00714008"/>
    <w:rsid w:val="0071478D"/>
    <w:rsid w:val="00715897"/>
    <w:rsid w:val="007166DA"/>
    <w:rsid w:val="007207FF"/>
    <w:rsid w:val="00720AD4"/>
    <w:rsid w:val="00720CE6"/>
    <w:rsid w:val="0072184F"/>
    <w:rsid w:val="00721932"/>
    <w:rsid w:val="007233FE"/>
    <w:rsid w:val="00723A14"/>
    <w:rsid w:val="00724853"/>
    <w:rsid w:val="007263ED"/>
    <w:rsid w:val="00727FD7"/>
    <w:rsid w:val="007306F1"/>
    <w:rsid w:val="00731B72"/>
    <w:rsid w:val="00731BA7"/>
    <w:rsid w:val="007322E3"/>
    <w:rsid w:val="00732BAA"/>
    <w:rsid w:val="00733F3C"/>
    <w:rsid w:val="00734B57"/>
    <w:rsid w:val="00734D1A"/>
    <w:rsid w:val="00735D77"/>
    <w:rsid w:val="0073694E"/>
    <w:rsid w:val="00736AA9"/>
    <w:rsid w:val="007374B4"/>
    <w:rsid w:val="00737EE4"/>
    <w:rsid w:val="00740D5D"/>
    <w:rsid w:val="00740E6A"/>
    <w:rsid w:val="00741107"/>
    <w:rsid w:val="00741262"/>
    <w:rsid w:val="00742390"/>
    <w:rsid w:val="00743055"/>
    <w:rsid w:val="007432F5"/>
    <w:rsid w:val="00744022"/>
    <w:rsid w:val="00746BAA"/>
    <w:rsid w:val="00750AF8"/>
    <w:rsid w:val="0075168C"/>
    <w:rsid w:val="00751D26"/>
    <w:rsid w:val="00751D87"/>
    <w:rsid w:val="00751E60"/>
    <w:rsid w:val="00753093"/>
    <w:rsid w:val="00753558"/>
    <w:rsid w:val="00755406"/>
    <w:rsid w:val="00755E1D"/>
    <w:rsid w:val="00756463"/>
    <w:rsid w:val="00756BD5"/>
    <w:rsid w:val="00757790"/>
    <w:rsid w:val="00760EC0"/>
    <w:rsid w:val="007631E7"/>
    <w:rsid w:val="0076384A"/>
    <w:rsid w:val="00763D78"/>
    <w:rsid w:val="007641D7"/>
    <w:rsid w:val="007642AB"/>
    <w:rsid w:val="00764B0C"/>
    <w:rsid w:val="007661EC"/>
    <w:rsid w:val="00767BD7"/>
    <w:rsid w:val="00770BA5"/>
    <w:rsid w:val="00770BDD"/>
    <w:rsid w:val="00770DCF"/>
    <w:rsid w:val="0077155E"/>
    <w:rsid w:val="00772244"/>
    <w:rsid w:val="00772A6F"/>
    <w:rsid w:val="00772D0E"/>
    <w:rsid w:val="00773036"/>
    <w:rsid w:val="007731F9"/>
    <w:rsid w:val="00773879"/>
    <w:rsid w:val="007746A8"/>
    <w:rsid w:val="00776A9C"/>
    <w:rsid w:val="00780757"/>
    <w:rsid w:val="007807CA"/>
    <w:rsid w:val="00780ADE"/>
    <w:rsid w:val="00780BF0"/>
    <w:rsid w:val="007823A5"/>
    <w:rsid w:val="00785314"/>
    <w:rsid w:val="007853C9"/>
    <w:rsid w:val="00785866"/>
    <w:rsid w:val="00785A09"/>
    <w:rsid w:val="00785AE0"/>
    <w:rsid w:val="00786294"/>
    <w:rsid w:val="007862FF"/>
    <w:rsid w:val="007864EC"/>
    <w:rsid w:val="007934EE"/>
    <w:rsid w:val="00793E14"/>
    <w:rsid w:val="0079451E"/>
    <w:rsid w:val="007969A0"/>
    <w:rsid w:val="00796E91"/>
    <w:rsid w:val="007979EE"/>
    <w:rsid w:val="00797C1E"/>
    <w:rsid w:val="00797DC4"/>
    <w:rsid w:val="007A0003"/>
    <w:rsid w:val="007A31D3"/>
    <w:rsid w:val="007A435D"/>
    <w:rsid w:val="007A5ABD"/>
    <w:rsid w:val="007A5BF2"/>
    <w:rsid w:val="007A5FA3"/>
    <w:rsid w:val="007A63D3"/>
    <w:rsid w:val="007A7098"/>
    <w:rsid w:val="007A7ED5"/>
    <w:rsid w:val="007B06FD"/>
    <w:rsid w:val="007B1040"/>
    <w:rsid w:val="007B26D1"/>
    <w:rsid w:val="007B2C9B"/>
    <w:rsid w:val="007B3D4C"/>
    <w:rsid w:val="007B4FBB"/>
    <w:rsid w:val="007B52B9"/>
    <w:rsid w:val="007B7623"/>
    <w:rsid w:val="007C12C9"/>
    <w:rsid w:val="007C13BB"/>
    <w:rsid w:val="007C1D49"/>
    <w:rsid w:val="007C256C"/>
    <w:rsid w:val="007C3532"/>
    <w:rsid w:val="007C3C38"/>
    <w:rsid w:val="007C4A01"/>
    <w:rsid w:val="007D2456"/>
    <w:rsid w:val="007D25F0"/>
    <w:rsid w:val="007D2FE3"/>
    <w:rsid w:val="007D4C9E"/>
    <w:rsid w:val="007D4E6B"/>
    <w:rsid w:val="007D4E7B"/>
    <w:rsid w:val="007D5C80"/>
    <w:rsid w:val="007D6D18"/>
    <w:rsid w:val="007D7D1F"/>
    <w:rsid w:val="007E181D"/>
    <w:rsid w:val="007E2FF5"/>
    <w:rsid w:val="007E3473"/>
    <w:rsid w:val="007E3C3E"/>
    <w:rsid w:val="007E4BD2"/>
    <w:rsid w:val="007E5961"/>
    <w:rsid w:val="007E61C2"/>
    <w:rsid w:val="007E622F"/>
    <w:rsid w:val="007E68FE"/>
    <w:rsid w:val="007E6B21"/>
    <w:rsid w:val="007F00A2"/>
    <w:rsid w:val="007F0692"/>
    <w:rsid w:val="007F1412"/>
    <w:rsid w:val="007F25FE"/>
    <w:rsid w:val="007F3491"/>
    <w:rsid w:val="007F359F"/>
    <w:rsid w:val="007F3BD8"/>
    <w:rsid w:val="007F60D5"/>
    <w:rsid w:val="0080160D"/>
    <w:rsid w:val="00802566"/>
    <w:rsid w:val="0080273D"/>
    <w:rsid w:val="0080318E"/>
    <w:rsid w:val="00803432"/>
    <w:rsid w:val="0080467C"/>
    <w:rsid w:val="00804B96"/>
    <w:rsid w:val="00805D72"/>
    <w:rsid w:val="00805E20"/>
    <w:rsid w:val="008060AB"/>
    <w:rsid w:val="008062C1"/>
    <w:rsid w:val="00806EE3"/>
    <w:rsid w:val="00811D91"/>
    <w:rsid w:val="008122B9"/>
    <w:rsid w:val="008131A9"/>
    <w:rsid w:val="008133B0"/>
    <w:rsid w:val="00814E24"/>
    <w:rsid w:val="0081524A"/>
    <w:rsid w:val="00815F07"/>
    <w:rsid w:val="00816082"/>
    <w:rsid w:val="00816F67"/>
    <w:rsid w:val="0081747F"/>
    <w:rsid w:val="00817FCF"/>
    <w:rsid w:val="0082026E"/>
    <w:rsid w:val="008218A9"/>
    <w:rsid w:val="00822146"/>
    <w:rsid w:val="00822554"/>
    <w:rsid w:val="00822B2E"/>
    <w:rsid w:val="00822DDE"/>
    <w:rsid w:val="008279E9"/>
    <w:rsid w:val="00830D50"/>
    <w:rsid w:val="00831302"/>
    <w:rsid w:val="008317FF"/>
    <w:rsid w:val="0083343A"/>
    <w:rsid w:val="0083456D"/>
    <w:rsid w:val="00834882"/>
    <w:rsid w:val="0083669F"/>
    <w:rsid w:val="00836AFB"/>
    <w:rsid w:val="0083704C"/>
    <w:rsid w:val="008370D1"/>
    <w:rsid w:val="008407D1"/>
    <w:rsid w:val="00840E96"/>
    <w:rsid w:val="00842C94"/>
    <w:rsid w:val="00842FE1"/>
    <w:rsid w:val="00843F6B"/>
    <w:rsid w:val="00844747"/>
    <w:rsid w:val="008458F7"/>
    <w:rsid w:val="0084607A"/>
    <w:rsid w:val="00846A19"/>
    <w:rsid w:val="0084774F"/>
    <w:rsid w:val="00850E04"/>
    <w:rsid w:val="00851943"/>
    <w:rsid w:val="00851C74"/>
    <w:rsid w:val="00851D6A"/>
    <w:rsid w:val="00852C2D"/>
    <w:rsid w:val="00853A66"/>
    <w:rsid w:val="00853D81"/>
    <w:rsid w:val="0085449E"/>
    <w:rsid w:val="00855A03"/>
    <w:rsid w:val="0085656B"/>
    <w:rsid w:val="00856A25"/>
    <w:rsid w:val="0086013D"/>
    <w:rsid w:val="00860941"/>
    <w:rsid w:val="00860EFD"/>
    <w:rsid w:val="008614C0"/>
    <w:rsid w:val="008658EB"/>
    <w:rsid w:val="00865E9B"/>
    <w:rsid w:val="0086753D"/>
    <w:rsid w:val="00873B11"/>
    <w:rsid w:val="00874CC8"/>
    <w:rsid w:val="00875626"/>
    <w:rsid w:val="0087775D"/>
    <w:rsid w:val="008806E1"/>
    <w:rsid w:val="00880E34"/>
    <w:rsid w:val="008812C1"/>
    <w:rsid w:val="0088261B"/>
    <w:rsid w:val="00883050"/>
    <w:rsid w:val="00886DB4"/>
    <w:rsid w:val="00886E88"/>
    <w:rsid w:val="00887E1D"/>
    <w:rsid w:val="008910A4"/>
    <w:rsid w:val="00891538"/>
    <w:rsid w:val="00891C44"/>
    <w:rsid w:val="008927E1"/>
    <w:rsid w:val="00892824"/>
    <w:rsid w:val="00892DB1"/>
    <w:rsid w:val="008933B4"/>
    <w:rsid w:val="0089440B"/>
    <w:rsid w:val="00894502"/>
    <w:rsid w:val="00894729"/>
    <w:rsid w:val="00894BC4"/>
    <w:rsid w:val="00894E27"/>
    <w:rsid w:val="00896341"/>
    <w:rsid w:val="00896343"/>
    <w:rsid w:val="00896D1E"/>
    <w:rsid w:val="0089788C"/>
    <w:rsid w:val="008A06BA"/>
    <w:rsid w:val="008A0949"/>
    <w:rsid w:val="008A1DBE"/>
    <w:rsid w:val="008A25AB"/>
    <w:rsid w:val="008A3413"/>
    <w:rsid w:val="008A3DB3"/>
    <w:rsid w:val="008A403D"/>
    <w:rsid w:val="008A4734"/>
    <w:rsid w:val="008A477A"/>
    <w:rsid w:val="008A5286"/>
    <w:rsid w:val="008A72CA"/>
    <w:rsid w:val="008A7FED"/>
    <w:rsid w:val="008B0CDE"/>
    <w:rsid w:val="008B134A"/>
    <w:rsid w:val="008B15B6"/>
    <w:rsid w:val="008B18F1"/>
    <w:rsid w:val="008B20FF"/>
    <w:rsid w:val="008B6325"/>
    <w:rsid w:val="008B7837"/>
    <w:rsid w:val="008C033A"/>
    <w:rsid w:val="008C088E"/>
    <w:rsid w:val="008C40C6"/>
    <w:rsid w:val="008C6CE8"/>
    <w:rsid w:val="008C7043"/>
    <w:rsid w:val="008C7D2B"/>
    <w:rsid w:val="008C7F02"/>
    <w:rsid w:val="008D0318"/>
    <w:rsid w:val="008D0345"/>
    <w:rsid w:val="008D0458"/>
    <w:rsid w:val="008D08C3"/>
    <w:rsid w:val="008D0EC1"/>
    <w:rsid w:val="008D1649"/>
    <w:rsid w:val="008D1706"/>
    <w:rsid w:val="008D213B"/>
    <w:rsid w:val="008D2F16"/>
    <w:rsid w:val="008D6AFD"/>
    <w:rsid w:val="008D6D35"/>
    <w:rsid w:val="008D7474"/>
    <w:rsid w:val="008E07A0"/>
    <w:rsid w:val="008E152D"/>
    <w:rsid w:val="008E1F3B"/>
    <w:rsid w:val="008E2704"/>
    <w:rsid w:val="008E339C"/>
    <w:rsid w:val="008E4277"/>
    <w:rsid w:val="008E4603"/>
    <w:rsid w:val="008E5873"/>
    <w:rsid w:val="008E6C50"/>
    <w:rsid w:val="008E7A20"/>
    <w:rsid w:val="008F0CC0"/>
    <w:rsid w:val="008F0F35"/>
    <w:rsid w:val="008F14A4"/>
    <w:rsid w:val="008F1EC2"/>
    <w:rsid w:val="008F3111"/>
    <w:rsid w:val="008F3198"/>
    <w:rsid w:val="008F4149"/>
    <w:rsid w:val="008F536F"/>
    <w:rsid w:val="008F5770"/>
    <w:rsid w:val="008F5EE5"/>
    <w:rsid w:val="008F7076"/>
    <w:rsid w:val="008F7164"/>
    <w:rsid w:val="008F725E"/>
    <w:rsid w:val="008F779C"/>
    <w:rsid w:val="009006A0"/>
    <w:rsid w:val="00901544"/>
    <w:rsid w:val="009022AC"/>
    <w:rsid w:val="00902650"/>
    <w:rsid w:val="009031E2"/>
    <w:rsid w:val="009047A2"/>
    <w:rsid w:val="00905BCB"/>
    <w:rsid w:val="00907C3B"/>
    <w:rsid w:val="009118BE"/>
    <w:rsid w:val="00911930"/>
    <w:rsid w:val="009119B8"/>
    <w:rsid w:val="00912494"/>
    <w:rsid w:val="009132AA"/>
    <w:rsid w:val="009141A3"/>
    <w:rsid w:val="0091452D"/>
    <w:rsid w:val="009156BD"/>
    <w:rsid w:val="0091586C"/>
    <w:rsid w:val="00915A29"/>
    <w:rsid w:val="00915E8F"/>
    <w:rsid w:val="009166E1"/>
    <w:rsid w:val="009179AB"/>
    <w:rsid w:val="00917DAF"/>
    <w:rsid w:val="0092124F"/>
    <w:rsid w:val="00922192"/>
    <w:rsid w:val="009229A3"/>
    <w:rsid w:val="0092510D"/>
    <w:rsid w:val="00930545"/>
    <w:rsid w:val="009310CC"/>
    <w:rsid w:val="00933090"/>
    <w:rsid w:val="0093712C"/>
    <w:rsid w:val="009371C3"/>
    <w:rsid w:val="00937A02"/>
    <w:rsid w:val="0094060F"/>
    <w:rsid w:val="0094078F"/>
    <w:rsid w:val="00942546"/>
    <w:rsid w:val="00945BA0"/>
    <w:rsid w:val="009473AD"/>
    <w:rsid w:val="0095017B"/>
    <w:rsid w:val="009501C6"/>
    <w:rsid w:val="00952BA7"/>
    <w:rsid w:val="0095465A"/>
    <w:rsid w:val="0095536F"/>
    <w:rsid w:val="0095650D"/>
    <w:rsid w:val="00956962"/>
    <w:rsid w:val="0095701F"/>
    <w:rsid w:val="009579BE"/>
    <w:rsid w:val="009607BB"/>
    <w:rsid w:val="009632FE"/>
    <w:rsid w:val="00963355"/>
    <w:rsid w:val="009640C8"/>
    <w:rsid w:val="009647AE"/>
    <w:rsid w:val="00964BA4"/>
    <w:rsid w:val="00965021"/>
    <w:rsid w:val="0096548E"/>
    <w:rsid w:val="009660DA"/>
    <w:rsid w:val="00970107"/>
    <w:rsid w:val="0097025A"/>
    <w:rsid w:val="0097099F"/>
    <w:rsid w:val="009712B2"/>
    <w:rsid w:val="00971652"/>
    <w:rsid w:val="00972589"/>
    <w:rsid w:val="00972AEF"/>
    <w:rsid w:val="00973415"/>
    <w:rsid w:val="00975DD8"/>
    <w:rsid w:val="009762E8"/>
    <w:rsid w:val="00976F9C"/>
    <w:rsid w:val="00977258"/>
    <w:rsid w:val="00977FEA"/>
    <w:rsid w:val="0098004F"/>
    <w:rsid w:val="00980941"/>
    <w:rsid w:val="00980E6D"/>
    <w:rsid w:val="00981554"/>
    <w:rsid w:val="00982A4C"/>
    <w:rsid w:val="009835B6"/>
    <w:rsid w:val="00985B74"/>
    <w:rsid w:val="0098666C"/>
    <w:rsid w:val="00987E75"/>
    <w:rsid w:val="00990393"/>
    <w:rsid w:val="00991355"/>
    <w:rsid w:val="009931F2"/>
    <w:rsid w:val="00993828"/>
    <w:rsid w:val="009948E9"/>
    <w:rsid w:val="00994A71"/>
    <w:rsid w:val="00994B79"/>
    <w:rsid w:val="00994FB4"/>
    <w:rsid w:val="00994FF3"/>
    <w:rsid w:val="00995324"/>
    <w:rsid w:val="00996348"/>
    <w:rsid w:val="00997526"/>
    <w:rsid w:val="0099772B"/>
    <w:rsid w:val="009A028D"/>
    <w:rsid w:val="009A07CF"/>
    <w:rsid w:val="009A24E4"/>
    <w:rsid w:val="009A2D8B"/>
    <w:rsid w:val="009A3694"/>
    <w:rsid w:val="009A3A80"/>
    <w:rsid w:val="009A4272"/>
    <w:rsid w:val="009A5682"/>
    <w:rsid w:val="009A7B29"/>
    <w:rsid w:val="009B0F1F"/>
    <w:rsid w:val="009B1759"/>
    <w:rsid w:val="009B1FD0"/>
    <w:rsid w:val="009B266C"/>
    <w:rsid w:val="009B2B51"/>
    <w:rsid w:val="009B2FC8"/>
    <w:rsid w:val="009B3463"/>
    <w:rsid w:val="009B3752"/>
    <w:rsid w:val="009B37E8"/>
    <w:rsid w:val="009B3A3A"/>
    <w:rsid w:val="009B46A7"/>
    <w:rsid w:val="009B65C6"/>
    <w:rsid w:val="009B7D51"/>
    <w:rsid w:val="009C02DA"/>
    <w:rsid w:val="009C0CE2"/>
    <w:rsid w:val="009C133C"/>
    <w:rsid w:val="009C19BB"/>
    <w:rsid w:val="009C1A59"/>
    <w:rsid w:val="009C1EF0"/>
    <w:rsid w:val="009C3C56"/>
    <w:rsid w:val="009C3EDE"/>
    <w:rsid w:val="009C78BB"/>
    <w:rsid w:val="009C7D84"/>
    <w:rsid w:val="009D0ADE"/>
    <w:rsid w:val="009D0BF5"/>
    <w:rsid w:val="009D0D68"/>
    <w:rsid w:val="009D286C"/>
    <w:rsid w:val="009D38EA"/>
    <w:rsid w:val="009D48D9"/>
    <w:rsid w:val="009D4D21"/>
    <w:rsid w:val="009D50AE"/>
    <w:rsid w:val="009D7957"/>
    <w:rsid w:val="009E00C9"/>
    <w:rsid w:val="009E0147"/>
    <w:rsid w:val="009E03C8"/>
    <w:rsid w:val="009E0D46"/>
    <w:rsid w:val="009E0FD6"/>
    <w:rsid w:val="009E1892"/>
    <w:rsid w:val="009E1F2C"/>
    <w:rsid w:val="009E2CCE"/>
    <w:rsid w:val="009E2FB2"/>
    <w:rsid w:val="009E5384"/>
    <w:rsid w:val="009E5A21"/>
    <w:rsid w:val="009E62F5"/>
    <w:rsid w:val="009E6300"/>
    <w:rsid w:val="009E7216"/>
    <w:rsid w:val="009E7F4B"/>
    <w:rsid w:val="009F0A2E"/>
    <w:rsid w:val="009F0F7D"/>
    <w:rsid w:val="009F1ABF"/>
    <w:rsid w:val="009F24B0"/>
    <w:rsid w:val="009F265E"/>
    <w:rsid w:val="009F56E7"/>
    <w:rsid w:val="009F64A4"/>
    <w:rsid w:val="009F7524"/>
    <w:rsid w:val="00A0016E"/>
    <w:rsid w:val="00A01AEF"/>
    <w:rsid w:val="00A02305"/>
    <w:rsid w:val="00A02700"/>
    <w:rsid w:val="00A03C9B"/>
    <w:rsid w:val="00A0478D"/>
    <w:rsid w:val="00A052EF"/>
    <w:rsid w:val="00A05C46"/>
    <w:rsid w:val="00A06A67"/>
    <w:rsid w:val="00A07D88"/>
    <w:rsid w:val="00A100A5"/>
    <w:rsid w:val="00A114E9"/>
    <w:rsid w:val="00A12AC2"/>
    <w:rsid w:val="00A158DF"/>
    <w:rsid w:val="00A16028"/>
    <w:rsid w:val="00A16E31"/>
    <w:rsid w:val="00A179AD"/>
    <w:rsid w:val="00A17D38"/>
    <w:rsid w:val="00A20A5E"/>
    <w:rsid w:val="00A20C19"/>
    <w:rsid w:val="00A20F8E"/>
    <w:rsid w:val="00A2208B"/>
    <w:rsid w:val="00A224FC"/>
    <w:rsid w:val="00A2357A"/>
    <w:rsid w:val="00A240D8"/>
    <w:rsid w:val="00A24206"/>
    <w:rsid w:val="00A25DE1"/>
    <w:rsid w:val="00A27740"/>
    <w:rsid w:val="00A27FCB"/>
    <w:rsid w:val="00A30071"/>
    <w:rsid w:val="00A31583"/>
    <w:rsid w:val="00A33324"/>
    <w:rsid w:val="00A33425"/>
    <w:rsid w:val="00A33C9B"/>
    <w:rsid w:val="00A33FF7"/>
    <w:rsid w:val="00A340B3"/>
    <w:rsid w:val="00A35FC4"/>
    <w:rsid w:val="00A36D79"/>
    <w:rsid w:val="00A41D20"/>
    <w:rsid w:val="00A4375C"/>
    <w:rsid w:val="00A439A5"/>
    <w:rsid w:val="00A43EEC"/>
    <w:rsid w:val="00A44BF3"/>
    <w:rsid w:val="00A44FFB"/>
    <w:rsid w:val="00A475BB"/>
    <w:rsid w:val="00A50E44"/>
    <w:rsid w:val="00A50F54"/>
    <w:rsid w:val="00A513D3"/>
    <w:rsid w:val="00A5253A"/>
    <w:rsid w:val="00A53874"/>
    <w:rsid w:val="00A53DC5"/>
    <w:rsid w:val="00A54423"/>
    <w:rsid w:val="00A5529A"/>
    <w:rsid w:val="00A5588E"/>
    <w:rsid w:val="00A55CD1"/>
    <w:rsid w:val="00A561E7"/>
    <w:rsid w:val="00A56C2E"/>
    <w:rsid w:val="00A57BAF"/>
    <w:rsid w:val="00A60033"/>
    <w:rsid w:val="00A60463"/>
    <w:rsid w:val="00A63128"/>
    <w:rsid w:val="00A63153"/>
    <w:rsid w:val="00A639F5"/>
    <w:rsid w:val="00A63DB8"/>
    <w:rsid w:val="00A64BB5"/>
    <w:rsid w:val="00A64BEF"/>
    <w:rsid w:val="00A6502C"/>
    <w:rsid w:val="00A65488"/>
    <w:rsid w:val="00A6556D"/>
    <w:rsid w:val="00A66BA9"/>
    <w:rsid w:val="00A66EC3"/>
    <w:rsid w:val="00A70D25"/>
    <w:rsid w:val="00A70E55"/>
    <w:rsid w:val="00A71161"/>
    <w:rsid w:val="00A7309D"/>
    <w:rsid w:val="00A7321F"/>
    <w:rsid w:val="00A7453E"/>
    <w:rsid w:val="00A75E94"/>
    <w:rsid w:val="00A7633B"/>
    <w:rsid w:val="00A77DD5"/>
    <w:rsid w:val="00A77E21"/>
    <w:rsid w:val="00A8021F"/>
    <w:rsid w:val="00A80CB1"/>
    <w:rsid w:val="00A81441"/>
    <w:rsid w:val="00A81881"/>
    <w:rsid w:val="00A81ADB"/>
    <w:rsid w:val="00A81D11"/>
    <w:rsid w:val="00A822F7"/>
    <w:rsid w:val="00A8360F"/>
    <w:rsid w:val="00A83CAC"/>
    <w:rsid w:val="00A84562"/>
    <w:rsid w:val="00A879CF"/>
    <w:rsid w:val="00A90FED"/>
    <w:rsid w:val="00A91B20"/>
    <w:rsid w:val="00A922B4"/>
    <w:rsid w:val="00A937FE"/>
    <w:rsid w:val="00A942D8"/>
    <w:rsid w:val="00A94F47"/>
    <w:rsid w:val="00A9676E"/>
    <w:rsid w:val="00A96CDE"/>
    <w:rsid w:val="00A974B1"/>
    <w:rsid w:val="00A97E77"/>
    <w:rsid w:val="00AA18B7"/>
    <w:rsid w:val="00AA1C77"/>
    <w:rsid w:val="00AA1EEF"/>
    <w:rsid w:val="00AA34AF"/>
    <w:rsid w:val="00AA363A"/>
    <w:rsid w:val="00AA3E07"/>
    <w:rsid w:val="00AA4D8F"/>
    <w:rsid w:val="00AA5AB2"/>
    <w:rsid w:val="00AA63FD"/>
    <w:rsid w:val="00AA6D7B"/>
    <w:rsid w:val="00AA709E"/>
    <w:rsid w:val="00AA77C7"/>
    <w:rsid w:val="00AB0508"/>
    <w:rsid w:val="00AB0AFA"/>
    <w:rsid w:val="00AB0F15"/>
    <w:rsid w:val="00AB2232"/>
    <w:rsid w:val="00AB409F"/>
    <w:rsid w:val="00AB431F"/>
    <w:rsid w:val="00AB434C"/>
    <w:rsid w:val="00AB5716"/>
    <w:rsid w:val="00AB64A9"/>
    <w:rsid w:val="00AB65A2"/>
    <w:rsid w:val="00AB69D2"/>
    <w:rsid w:val="00AB70D5"/>
    <w:rsid w:val="00AB7B8F"/>
    <w:rsid w:val="00AB7D85"/>
    <w:rsid w:val="00AC01CE"/>
    <w:rsid w:val="00AC0315"/>
    <w:rsid w:val="00AC1256"/>
    <w:rsid w:val="00AC2578"/>
    <w:rsid w:val="00AC3597"/>
    <w:rsid w:val="00AC405D"/>
    <w:rsid w:val="00AC46C7"/>
    <w:rsid w:val="00AC4730"/>
    <w:rsid w:val="00AC4D24"/>
    <w:rsid w:val="00AC50EF"/>
    <w:rsid w:val="00AD127E"/>
    <w:rsid w:val="00AD4871"/>
    <w:rsid w:val="00AD4AD6"/>
    <w:rsid w:val="00AD4E55"/>
    <w:rsid w:val="00AD578A"/>
    <w:rsid w:val="00AD5E46"/>
    <w:rsid w:val="00AD67A3"/>
    <w:rsid w:val="00AD6F1A"/>
    <w:rsid w:val="00AD7223"/>
    <w:rsid w:val="00AD750C"/>
    <w:rsid w:val="00AE1739"/>
    <w:rsid w:val="00AE1938"/>
    <w:rsid w:val="00AE21BD"/>
    <w:rsid w:val="00AE241C"/>
    <w:rsid w:val="00AE2613"/>
    <w:rsid w:val="00AE2C00"/>
    <w:rsid w:val="00AE484B"/>
    <w:rsid w:val="00AE4963"/>
    <w:rsid w:val="00AE4C76"/>
    <w:rsid w:val="00AE5D87"/>
    <w:rsid w:val="00AE66B7"/>
    <w:rsid w:val="00AE66EB"/>
    <w:rsid w:val="00AE6E86"/>
    <w:rsid w:val="00AE7605"/>
    <w:rsid w:val="00AE7DB5"/>
    <w:rsid w:val="00AF0BB2"/>
    <w:rsid w:val="00AF0F0A"/>
    <w:rsid w:val="00AF2128"/>
    <w:rsid w:val="00AF5CB8"/>
    <w:rsid w:val="00B02450"/>
    <w:rsid w:val="00B02581"/>
    <w:rsid w:val="00B02E0D"/>
    <w:rsid w:val="00B03DE6"/>
    <w:rsid w:val="00B056BB"/>
    <w:rsid w:val="00B06EC5"/>
    <w:rsid w:val="00B10248"/>
    <w:rsid w:val="00B105CB"/>
    <w:rsid w:val="00B1085E"/>
    <w:rsid w:val="00B109B6"/>
    <w:rsid w:val="00B109E9"/>
    <w:rsid w:val="00B11988"/>
    <w:rsid w:val="00B11AF4"/>
    <w:rsid w:val="00B11F9D"/>
    <w:rsid w:val="00B1257B"/>
    <w:rsid w:val="00B1258F"/>
    <w:rsid w:val="00B14AFA"/>
    <w:rsid w:val="00B14D49"/>
    <w:rsid w:val="00B14D72"/>
    <w:rsid w:val="00B15E10"/>
    <w:rsid w:val="00B15E9C"/>
    <w:rsid w:val="00B16C93"/>
    <w:rsid w:val="00B16CF0"/>
    <w:rsid w:val="00B17562"/>
    <w:rsid w:val="00B17E1E"/>
    <w:rsid w:val="00B17EB8"/>
    <w:rsid w:val="00B21038"/>
    <w:rsid w:val="00B21BC1"/>
    <w:rsid w:val="00B21CEC"/>
    <w:rsid w:val="00B22295"/>
    <w:rsid w:val="00B23A27"/>
    <w:rsid w:val="00B23D54"/>
    <w:rsid w:val="00B23DD9"/>
    <w:rsid w:val="00B256BA"/>
    <w:rsid w:val="00B2628B"/>
    <w:rsid w:val="00B262B4"/>
    <w:rsid w:val="00B277CA"/>
    <w:rsid w:val="00B30031"/>
    <w:rsid w:val="00B31DFB"/>
    <w:rsid w:val="00B32785"/>
    <w:rsid w:val="00B32FC2"/>
    <w:rsid w:val="00B33347"/>
    <w:rsid w:val="00B33996"/>
    <w:rsid w:val="00B3546D"/>
    <w:rsid w:val="00B36ADE"/>
    <w:rsid w:val="00B36D3D"/>
    <w:rsid w:val="00B371AF"/>
    <w:rsid w:val="00B37B64"/>
    <w:rsid w:val="00B4146D"/>
    <w:rsid w:val="00B432AA"/>
    <w:rsid w:val="00B440CF"/>
    <w:rsid w:val="00B448EA"/>
    <w:rsid w:val="00B50E7B"/>
    <w:rsid w:val="00B52346"/>
    <w:rsid w:val="00B52F45"/>
    <w:rsid w:val="00B5304E"/>
    <w:rsid w:val="00B53E9E"/>
    <w:rsid w:val="00B549A1"/>
    <w:rsid w:val="00B54ABF"/>
    <w:rsid w:val="00B556DE"/>
    <w:rsid w:val="00B55A79"/>
    <w:rsid w:val="00B560DD"/>
    <w:rsid w:val="00B57CC7"/>
    <w:rsid w:val="00B610DA"/>
    <w:rsid w:val="00B620F8"/>
    <w:rsid w:val="00B62571"/>
    <w:rsid w:val="00B64987"/>
    <w:rsid w:val="00B649A5"/>
    <w:rsid w:val="00B6560F"/>
    <w:rsid w:val="00B67EE5"/>
    <w:rsid w:val="00B70284"/>
    <w:rsid w:val="00B707F8"/>
    <w:rsid w:val="00B71793"/>
    <w:rsid w:val="00B7182A"/>
    <w:rsid w:val="00B71957"/>
    <w:rsid w:val="00B735C3"/>
    <w:rsid w:val="00B73757"/>
    <w:rsid w:val="00B75838"/>
    <w:rsid w:val="00B75883"/>
    <w:rsid w:val="00B77546"/>
    <w:rsid w:val="00B81083"/>
    <w:rsid w:val="00B815B3"/>
    <w:rsid w:val="00B815BB"/>
    <w:rsid w:val="00B82868"/>
    <w:rsid w:val="00B83AE1"/>
    <w:rsid w:val="00B84A4B"/>
    <w:rsid w:val="00B85112"/>
    <w:rsid w:val="00B86311"/>
    <w:rsid w:val="00B86488"/>
    <w:rsid w:val="00B87616"/>
    <w:rsid w:val="00B87F05"/>
    <w:rsid w:val="00B87F08"/>
    <w:rsid w:val="00B91AFF"/>
    <w:rsid w:val="00B9274D"/>
    <w:rsid w:val="00B9294D"/>
    <w:rsid w:val="00B92AD0"/>
    <w:rsid w:val="00B92DD4"/>
    <w:rsid w:val="00B93ACB"/>
    <w:rsid w:val="00B93ADB"/>
    <w:rsid w:val="00B9409A"/>
    <w:rsid w:val="00B942AF"/>
    <w:rsid w:val="00B95DEB"/>
    <w:rsid w:val="00B9612B"/>
    <w:rsid w:val="00B96E70"/>
    <w:rsid w:val="00BA0681"/>
    <w:rsid w:val="00BA1A0E"/>
    <w:rsid w:val="00BA1A2E"/>
    <w:rsid w:val="00BA3CDB"/>
    <w:rsid w:val="00BA3FA1"/>
    <w:rsid w:val="00BA4129"/>
    <w:rsid w:val="00BA4E5F"/>
    <w:rsid w:val="00BA54C0"/>
    <w:rsid w:val="00BA59DE"/>
    <w:rsid w:val="00BA5E57"/>
    <w:rsid w:val="00BA5F30"/>
    <w:rsid w:val="00BA67B5"/>
    <w:rsid w:val="00BA727E"/>
    <w:rsid w:val="00BA7870"/>
    <w:rsid w:val="00BA7F20"/>
    <w:rsid w:val="00BB04EA"/>
    <w:rsid w:val="00BB240B"/>
    <w:rsid w:val="00BB2634"/>
    <w:rsid w:val="00BB3D47"/>
    <w:rsid w:val="00BB46F9"/>
    <w:rsid w:val="00BB541E"/>
    <w:rsid w:val="00BB5DA1"/>
    <w:rsid w:val="00BB609C"/>
    <w:rsid w:val="00BB703B"/>
    <w:rsid w:val="00BB7A92"/>
    <w:rsid w:val="00BC0569"/>
    <w:rsid w:val="00BC0795"/>
    <w:rsid w:val="00BC4123"/>
    <w:rsid w:val="00BC4594"/>
    <w:rsid w:val="00BC61DC"/>
    <w:rsid w:val="00BC72CC"/>
    <w:rsid w:val="00BC7DC6"/>
    <w:rsid w:val="00BD1050"/>
    <w:rsid w:val="00BD1E29"/>
    <w:rsid w:val="00BD2B0D"/>
    <w:rsid w:val="00BD3D61"/>
    <w:rsid w:val="00BD3D94"/>
    <w:rsid w:val="00BD4706"/>
    <w:rsid w:val="00BD4A39"/>
    <w:rsid w:val="00BD697E"/>
    <w:rsid w:val="00BD7458"/>
    <w:rsid w:val="00BD7E47"/>
    <w:rsid w:val="00BE0147"/>
    <w:rsid w:val="00BE01CB"/>
    <w:rsid w:val="00BE06B0"/>
    <w:rsid w:val="00BE07A0"/>
    <w:rsid w:val="00BE0A70"/>
    <w:rsid w:val="00BE1634"/>
    <w:rsid w:val="00BE24D3"/>
    <w:rsid w:val="00BE2798"/>
    <w:rsid w:val="00BE54F4"/>
    <w:rsid w:val="00BE553C"/>
    <w:rsid w:val="00BE5A5B"/>
    <w:rsid w:val="00BE5CB9"/>
    <w:rsid w:val="00BE6942"/>
    <w:rsid w:val="00BE69FB"/>
    <w:rsid w:val="00BE7090"/>
    <w:rsid w:val="00BF25C1"/>
    <w:rsid w:val="00BF3FE2"/>
    <w:rsid w:val="00BF558E"/>
    <w:rsid w:val="00BF55C5"/>
    <w:rsid w:val="00BF5CAF"/>
    <w:rsid w:val="00BF606B"/>
    <w:rsid w:val="00BF632E"/>
    <w:rsid w:val="00BF6C71"/>
    <w:rsid w:val="00C0018E"/>
    <w:rsid w:val="00C0066B"/>
    <w:rsid w:val="00C00FB7"/>
    <w:rsid w:val="00C01360"/>
    <w:rsid w:val="00C02279"/>
    <w:rsid w:val="00C028CA"/>
    <w:rsid w:val="00C0474A"/>
    <w:rsid w:val="00C04947"/>
    <w:rsid w:val="00C0555D"/>
    <w:rsid w:val="00C05A1D"/>
    <w:rsid w:val="00C06377"/>
    <w:rsid w:val="00C06378"/>
    <w:rsid w:val="00C064B5"/>
    <w:rsid w:val="00C07432"/>
    <w:rsid w:val="00C103C3"/>
    <w:rsid w:val="00C11ABF"/>
    <w:rsid w:val="00C1374E"/>
    <w:rsid w:val="00C13B83"/>
    <w:rsid w:val="00C14125"/>
    <w:rsid w:val="00C15EB7"/>
    <w:rsid w:val="00C17174"/>
    <w:rsid w:val="00C178E1"/>
    <w:rsid w:val="00C211A3"/>
    <w:rsid w:val="00C21368"/>
    <w:rsid w:val="00C21D71"/>
    <w:rsid w:val="00C21D9B"/>
    <w:rsid w:val="00C22B42"/>
    <w:rsid w:val="00C22E36"/>
    <w:rsid w:val="00C25447"/>
    <w:rsid w:val="00C26D3F"/>
    <w:rsid w:val="00C301B9"/>
    <w:rsid w:val="00C30518"/>
    <w:rsid w:val="00C31CA2"/>
    <w:rsid w:val="00C32169"/>
    <w:rsid w:val="00C329BC"/>
    <w:rsid w:val="00C3353B"/>
    <w:rsid w:val="00C335F7"/>
    <w:rsid w:val="00C342F5"/>
    <w:rsid w:val="00C3515B"/>
    <w:rsid w:val="00C363C8"/>
    <w:rsid w:val="00C364CF"/>
    <w:rsid w:val="00C36E45"/>
    <w:rsid w:val="00C373F5"/>
    <w:rsid w:val="00C37E55"/>
    <w:rsid w:val="00C4088E"/>
    <w:rsid w:val="00C4462B"/>
    <w:rsid w:val="00C44D43"/>
    <w:rsid w:val="00C45799"/>
    <w:rsid w:val="00C4623E"/>
    <w:rsid w:val="00C46358"/>
    <w:rsid w:val="00C46E12"/>
    <w:rsid w:val="00C477F0"/>
    <w:rsid w:val="00C4784E"/>
    <w:rsid w:val="00C50449"/>
    <w:rsid w:val="00C50B48"/>
    <w:rsid w:val="00C5340F"/>
    <w:rsid w:val="00C536EF"/>
    <w:rsid w:val="00C53AA4"/>
    <w:rsid w:val="00C53E45"/>
    <w:rsid w:val="00C547DB"/>
    <w:rsid w:val="00C570B1"/>
    <w:rsid w:val="00C579CC"/>
    <w:rsid w:val="00C6079C"/>
    <w:rsid w:val="00C608BB"/>
    <w:rsid w:val="00C61680"/>
    <w:rsid w:val="00C62499"/>
    <w:rsid w:val="00C643AF"/>
    <w:rsid w:val="00C645B4"/>
    <w:rsid w:val="00C65BDF"/>
    <w:rsid w:val="00C668F9"/>
    <w:rsid w:val="00C66B5A"/>
    <w:rsid w:val="00C67F71"/>
    <w:rsid w:val="00C700CF"/>
    <w:rsid w:val="00C71053"/>
    <w:rsid w:val="00C71498"/>
    <w:rsid w:val="00C72693"/>
    <w:rsid w:val="00C731C0"/>
    <w:rsid w:val="00C73911"/>
    <w:rsid w:val="00C73DF5"/>
    <w:rsid w:val="00C7488B"/>
    <w:rsid w:val="00C76020"/>
    <w:rsid w:val="00C7610E"/>
    <w:rsid w:val="00C76357"/>
    <w:rsid w:val="00C76D42"/>
    <w:rsid w:val="00C775A5"/>
    <w:rsid w:val="00C83989"/>
    <w:rsid w:val="00C83BD2"/>
    <w:rsid w:val="00C84A80"/>
    <w:rsid w:val="00C85656"/>
    <w:rsid w:val="00C856E4"/>
    <w:rsid w:val="00C874D8"/>
    <w:rsid w:val="00C91322"/>
    <w:rsid w:val="00C915F0"/>
    <w:rsid w:val="00C916B0"/>
    <w:rsid w:val="00C93B32"/>
    <w:rsid w:val="00C963B6"/>
    <w:rsid w:val="00CA03BF"/>
    <w:rsid w:val="00CA1601"/>
    <w:rsid w:val="00CA39C8"/>
    <w:rsid w:val="00CA4AC7"/>
    <w:rsid w:val="00CA4C4B"/>
    <w:rsid w:val="00CA5A71"/>
    <w:rsid w:val="00CA7109"/>
    <w:rsid w:val="00CB1685"/>
    <w:rsid w:val="00CB2122"/>
    <w:rsid w:val="00CB40EA"/>
    <w:rsid w:val="00CB748A"/>
    <w:rsid w:val="00CC0502"/>
    <w:rsid w:val="00CC0FE9"/>
    <w:rsid w:val="00CC1077"/>
    <w:rsid w:val="00CC121E"/>
    <w:rsid w:val="00CC219B"/>
    <w:rsid w:val="00CC4378"/>
    <w:rsid w:val="00CC527C"/>
    <w:rsid w:val="00CC7C43"/>
    <w:rsid w:val="00CC7D2A"/>
    <w:rsid w:val="00CD0740"/>
    <w:rsid w:val="00CD1254"/>
    <w:rsid w:val="00CD16B9"/>
    <w:rsid w:val="00CD20FF"/>
    <w:rsid w:val="00CD3B85"/>
    <w:rsid w:val="00CD41A8"/>
    <w:rsid w:val="00CD467E"/>
    <w:rsid w:val="00CD6556"/>
    <w:rsid w:val="00CD697F"/>
    <w:rsid w:val="00CD78BA"/>
    <w:rsid w:val="00CD78BD"/>
    <w:rsid w:val="00CD7B0F"/>
    <w:rsid w:val="00CE0A1E"/>
    <w:rsid w:val="00CE1106"/>
    <w:rsid w:val="00CE20EF"/>
    <w:rsid w:val="00CE214A"/>
    <w:rsid w:val="00CE2322"/>
    <w:rsid w:val="00CE23EE"/>
    <w:rsid w:val="00CE267D"/>
    <w:rsid w:val="00CE29FC"/>
    <w:rsid w:val="00CE30AD"/>
    <w:rsid w:val="00CE37C9"/>
    <w:rsid w:val="00CE4C12"/>
    <w:rsid w:val="00CE51F0"/>
    <w:rsid w:val="00CE62C5"/>
    <w:rsid w:val="00CE63F7"/>
    <w:rsid w:val="00CE6ABF"/>
    <w:rsid w:val="00CE7380"/>
    <w:rsid w:val="00CE76A1"/>
    <w:rsid w:val="00CE76ED"/>
    <w:rsid w:val="00CE7EE5"/>
    <w:rsid w:val="00CF0376"/>
    <w:rsid w:val="00CF0A86"/>
    <w:rsid w:val="00CF276D"/>
    <w:rsid w:val="00CF3253"/>
    <w:rsid w:val="00CF6310"/>
    <w:rsid w:val="00CF6584"/>
    <w:rsid w:val="00D00781"/>
    <w:rsid w:val="00D00AC4"/>
    <w:rsid w:val="00D01D74"/>
    <w:rsid w:val="00D02D28"/>
    <w:rsid w:val="00D0379D"/>
    <w:rsid w:val="00D039A3"/>
    <w:rsid w:val="00D047A5"/>
    <w:rsid w:val="00D04850"/>
    <w:rsid w:val="00D04CF1"/>
    <w:rsid w:val="00D05101"/>
    <w:rsid w:val="00D05746"/>
    <w:rsid w:val="00D05ED1"/>
    <w:rsid w:val="00D0634F"/>
    <w:rsid w:val="00D06472"/>
    <w:rsid w:val="00D06D50"/>
    <w:rsid w:val="00D071C3"/>
    <w:rsid w:val="00D07D8B"/>
    <w:rsid w:val="00D10A65"/>
    <w:rsid w:val="00D10BEB"/>
    <w:rsid w:val="00D114C8"/>
    <w:rsid w:val="00D13184"/>
    <w:rsid w:val="00D143A8"/>
    <w:rsid w:val="00D14D73"/>
    <w:rsid w:val="00D151BD"/>
    <w:rsid w:val="00D15291"/>
    <w:rsid w:val="00D16C80"/>
    <w:rsid w:val="00D16CC0"/>
    <w:rsid w:val="00D170CF"/>
    <w:rsid w:val="00D17540"/>
    <w:rsid w:val="00D22634"/>
    <w:rsid w:val="00D25703"/>
    <w:rsid w:val="00D263C0"/>
    <w:rsid w:val="00D26F44"/>
    <w:rsid w:val="00D315EB"/>
    <w:rsid w:val="00D338EE"/>
    <w:rsid w:val="00D33AA5"/>
    <w:rsid w:val="00D34253"/>
    <w:rsid w:val="00D34329"/>
    <w:rsid w:val="00D347F4"/>
    <w:rsid w:val="00D34F94"/>
    <w:rsid w:val="00D3530E"/>
    <w:rsid w:val="00D35FDD"/>
    <w:rsid w:val="00D366F9"/>
    <w:rsid w:val="00D36D7C"/>
    <w:rsid w:val="00D3745A"/>
    <w:rsid w:val="00D37D4A"/>
    <w:rsid w:val="00D401D1"/>
    <w:rsid w:val="00D40FEB"/>
    <w:rsid w:val="00D4355C"/>
    <w:rsid w:val="00D438AA"/>
    <w:rsid w:val="00D43D2D"/>
    <w:rsid w:val="00D44599"/>
    <w:rsid w:val="00D44C4B"/>
    <w:rsid w:val="00D44DC4"/>
    <w:rsid w:val="00D4549D"/>
    <w:rsid w:val="00D45B38"/>
    <w:rsid w:val="00D472DF"/>
    <w:rsid w:val="00D53315"/>
    <w:rsid w:val="00D538EC"/>
    <w:rsid w:val="00D56732"/>
    <w:rsid w:val="00D56F6B"/>
    <w:rsid w:val="00D60504"/>
    <w:rsid w:val="00D61295"/>
    <w:rsid w:val="00D61792"/>
    <w:rsid w:val="00D629D2"/>
    <w:rsid w:val="00D62CF8"/>
    <w:rsid w:val="00D62EE9"/>
    <w:rsid w:val="00D64304"/>
    <w:rsid w:val="00D646D0"/>
    <w:rsid w:val="00D64C5E"/>
    <w:rsid w:val="00D65EF5"/>
    <w:rsid w:val="00D7076D"/>
    <w:rsid w:val="00D71AC6"/>
    <w:rsid w:val="00D748E6"/>
    <w:rsid w:val="00D74EAA"/>
    <w:rsid w:val="00D75935"/>
    <w:rsid w:val="00D768EA"/>
    <w:rsid w:val="00D773CF"/>
    <w:rsid w:val="00D840CF"/>
    <w:rsid w:val="00D86011"/>
    <w:rsid w:val="00D8628D"/>
    <w:rsid w:val="00D91AF8"/>
    <w:rsid w:val="00D91C99"/>
    <w:rsid w:val="00D91CF7"/>
    <w:rsid w:val="00D926C8"/>
    <w:rsid w:val="00D92C29"/>
    <w:rsid w:val="00D930C9"/>
    <w:rsid w:val="00D93F24"/>
    <w:rsid w:val="00D95B10"/>
    <w:rsid w:val="00D96480"/>
    <w:rsid w:val="00DA225E"/>
    <w:rsid w:val="00DA2A71"/>
    <w:rsid w:val="00DA34AF"/>
    <w:rsid w:val="00DA4736"/>
    <w:rsid w:val="00DA5469"/>
    <w:rsid w:val="00DA5C4A"/>
    <w:rsid w:val="00DA706B"/>
    <w:rsid w:val="00DB0883"/>
    <w:rsid w:val="00DB1745"/>
    <w:rsid w:val="00DB1850"/>
    <w:rsid w:val="00DB1CFB"/>
    <w:rsid w:val="00DB3271"/>
    <w:rsid w:val="00DB38BA"/>
    <w:rsid w:val="00DB39F3"/>
    <w:rsid w:val="00DB4376"/>
    <w:rsid w:val="00DB4599"/>
    <w:rsid w:val="00DB45B0"/>
    <w:rsid w:val="00DB5602"/>
    <w:rsid w:val="00DB586E"/>
    <w:rsid w:val="00DB5BD1"/>
    <w:rsid w:val="00DB692A"/>
    <w:rsid w:val="00DC067D"/>
    <w:rsid w:val="00DC0A5B"/>
    <w:rsid w:val="00DC2878"/>
    <w:rsid w:val="00DC2E51"/>
    <w:rsid w:val="00DC4D2B"/>
    <w:rsid w:val="00DC7015"/>
    <w:rsid w:val="00DC76CF"/>
    <w:rsid w:val="00DD11B3"/>
    <w:rsid w:val="00DD1AA5"/>
    <w:rsid w:val="00DD1EC4"/>
    <w:rsid w:val="00DD333B"/>
    <w:rsid w:val="00DD34A2"/>
    <w:rsid w:val="00DD3B6B"/>
    <w:rsid w:val="00DD524D"/>
    <w:rsid w:val="00DD529E"/>
    <w:rsid w:val="00DD7999"/>
    <w:rsid w:val="00DE0366"/>
    <w:rsid w:val="00DE192A"/>
    <w:rsid w:val="00DE3FDF"/>
    <w:rsid w:val="00DE4865"/>
    <w:rsid w:val="00DE5502"/>
    <w:rsid w:val="00DE597D"/>
    <w:rsid w:val="00DF01C0"/>
    <w:rsid w:val="00DF131B"/>
    <w:rsid w:val="00DF1EA3"/>
    <w:rsid w:val="00DF2095"/>
    <w:rsid w:val="00DF2FF3"/>
    <w:rsid w:val="00DF3EDE"/>
    <w:rsid w:val="00DF4183"/>
    <w:rsid w:val="00DF4785"/>
    <w:rsid w:val="00DF4DF2"/>
    <w:rsid w:val="00DF6C49"/>
    <w:rsid w:val="00DF7236"/>
    <w:rsid w:val="00DF78F5"/>
    <w:rsid w:val="00E00588"/>
    <w:rsid w:val="00E014DD"/>
    <w:rsid w:val="00E019ED"/>
    <w:rsid w:val="00E02259"/>
    <w:rsid w:val="00E029A6"/>
    <w:rsid w:val="00E02BFB"/>
    <w:rsid w:val="00E02D8A"/>
    <w:rsid w:val="00E02DC5"/>
    <w:rsid w:val="00E03B3E"/>
    <w:rsid w:val="00E04B06"/>
    <w:rsid w:val="00E0599C"/>
    <w:rsid w:val="00E05DD3"/>
    <w:rsid w:val="00E05EC6"/>
    <w:rsid w:val="00E0637F"/>
    <w:rsid w:val="00E06F88"/>
    <w:rsid w:val="00E073EC"/>
    <w:rsid w:val="00E079E6"/>
    <w:rsid w:val="00E07F0D"/>
    <w:rsid w:val="00E10202"/>
    <w:rsid w:val="00E102A8"/>
    <w:rsid w:val="00E12704"/>
    <w:rsid w:val="00E129B8"/>
    <w:rsid w:val="00E13247"/>
    <w:rsid w:val="00E1556E"/>
    <w:rsid w:val="00E164C3"/>
    <w:rsid w:val="00E16B48"/>
    <w:rsid w:val="00E16CE8"/>
    <w:rsid w:val="00E206EE"/>
    <w:rsid w:val="00E21C3E"/>
    <w:rsid w:val="00E221ED"/>
    <w:rsid w:val="00E24153"/>
    <w:rsid w:val="00E242BC"/>
    <w:rsid w:val="00E25D71"/>
    <w:rsid w:val="00E265FC"/>
    <w:rsid w:val="00E26928"/>
    <w:rsid w:val="00E27CE0"/>
    <w:rsid w:val="00E30484"/>
    <w:rsid w:val="00E30657"/>
    <w:rsid w:val="00E32E25"/>
    <w:rsid w:val="00E33D98"/>
    <w:rsid w:val="00E354C3"/>
    <w:rsid w:val="00E355AD"/>
    <w:rsid w:val="00E35E82"/>
    <w:rsid w:val="00E3681D"/>
    <w:rsid w:val="00E37BDB"/>
    <w:rsid w:val="00E403F8"/>
    <w:rsid w:val="00E436E2"/>
    <w:rsid w:val="00E438C2"/>
    <w:rsid w:val="00E44D65"/>
    <w:rsid w:val="00E463C7"/>
    <w:rsid w:val="00E466BF"/>
    <w:rsid w:val="00E50117"/>
    <w:rsid w:val="00E5018D"/>
    <w:rsid w:val="00E50629"/>
    <w:rsid w:val="00E52286"/>
    <w:rsid w:val="00E52D0E"/>
    <w:rsid w:val="00E534D1"/>
    <w:rsid w:val="00E5469C"/>
    <w:rsid w:val="00E550CB"/>
    <w:rsid w:val="00E55728"/>
    <w:rsid w:val="00E55911"/>
    <w:rsid w:val="00E56316"/>
    <w:rsid w:val="00E56E5D"/>
    <w:rsid w:val="00E60DF6"/>
    <w:rsid w:val="00E61085"/>
    <w:rsid w:val="00E6148D"/>
    <w:rsid w:val="00E6301A"/>
    <w:rsid w:val="00E6382D"/>
    <w:rsid w:val="00E64203"/>
    <w:rsid w:val="00E6493D"/>
    <w:rsid w:val="00E65955"/>
    <w:rsid w:val="00E665C7"/>
    <w:rsid w:val="00E70C56"/>
    <w:rsid w:val="00E723CE"/>
    <w:rsid w:val="00E72DFF"/>
    <w:rsid w:val="00E744E1"/>
    <w:rsid w:val="00E7481D"/>
    <w:rsid w:val="00E749EC"/>
    <w:rsid w:val="00E7591E"/>
    <w:rsid w:val="00E7727B"/>
    <w:rsid w:val="00E772CD"/>
    <w:rsid w:val="00E77A4A"/>
    <w:rsid w:val="00E77C0E"/>
    <w:rsid w:val="00E8111C"/>
    <w:rsid w:val="00E81BF4"/>
    <w:rsid w:val="00E81F37"/>
    <w:rsid w:val="00E82E36"/>
    <w:rsid w:val="00E83555"/>
    <w:rsid w:val="00E83564"/>
    <w:rsid w:val="00E83ED7"/>
    <w:rsid w:val="00E84E89"/>
    <w:rsid w:val="00E84F61"/>
    <w:rsid w:val="00E85A44"/>
    <w:rsid w:val="00E86E4B"/>
    <w:rsid w:val="00E86F99"/>
    <w:rsid w:val="00E90C9D"/>
    <w:rsid w:val="00E91550"/>
    <w:rsid w:val="00E917D3"/>
    <w:rsid w:val="00E9252F"/>
    <w:rsid w:val="00E92631"/>
    <w:rsid w:val="00E931DD"/>
    <w:rsid w:val="00E95173"/>
    <w:rsid w:val="00E96134"/>
    <w:rsid w:val="00E96A28"/>
    <w:rsid w:val="00E96EAC"/>
    <w:rsid w:val="00E97C82"/>
    <w:rsid w:val="00E97F24"/>
    <w:rsid w:val="00E97F66"/>
    <w:rsid w:val="00EA0541"/>
    <w:rsid w:val="00EA2270"/>
    <w:rsid w:val="00EA39EE"/>
    <w:rsid w:val="00EA3C2E"/>
    <w:rsid w:val="00EA427B"/>
    <w:rsid w:val="00EA4B45"/>
    <w:rsid w:val="00EA53DA"/>
    <w:rsid w:val="00EA5F38"/>
    <w:rsid w:val="00EA66E2"/>
    <w:rsid w:val="00EA6ADA"/>
    <w:rsid w:val="00EB0704"/>
    <w:rsid w:val="00EB0818"/>
    <w:rsid w:val="00EB0963"/>
    <w:rsid w:val="00EB0C15"/>
    <w:rsid w:val="00EB32C2"/>
    <w:rsid w:val="00EB615C"/>
    <w:rsid w:val="00EB65D6"/>
    <w:rsid w:val="00EB69EA"/>
    <w:rsid w:val="00EB74DD"/>
    <w:rsid w:val="00EC0436"/>
    <w:rsid w:val="00EC07EA"/>
    <w:rsid w:val="00EC0CFD"/>
    <w:rsid w:val="00EC0EBF"/>
    <w:rsid w:val="00EC11A6"/>
    <w:rsid w:val="00EC12A8"/>
    <w:rsid w:val="00EC196D"/>
    <w:rsid w:val="00EC19CA"/>
    <w:rsid w:val="00EC2656"/>
    <w:rsid w:val="00EC2BE0"/>
    <w:rsid w:val="00EC2F1D"/>
    <w:rsid w:val="00EC3961"/>
    <w:rsid w:val="00EC3BCD"/>
    <w:rsid w:val="00EC3D01"/>
    <w:rsid w:val="00EC5A2B"/>
    <w:rsid w:val="00EC6376"/>
    <w:rsid w:val="00EC728E"/>
    <w:rsid w:val="00EC771B"/>
    <w:rsid w:val="00ED0161"/>
    <w:rsid w:val="00ED096D"/>
    <w:rsid w:val="00ED1358"/>
    <w:rsid w:val="00ED1683"/>
    <w:rsid w:val="00ED2463"/>
    <w:rsid w:val="00ED2D83"/>
    <w:rsid w:val="00ED457B"/>
    <w:rsid w:val="00ED47B4"/>
    <w:rsid w:val="00ED4C4A"/>
    <w:rsid w:val="00ED50B0"/>
    <w:rsid w:val="00ED5179"/>
    <w:rsid w:val="00ED51A9"/>
    <w:rsid w:val="00ED5606"/>
    <w:rsid w:val="00ED58A3"/>
    <w:rsid w:val="00ED6639"/>
    <w:rsid w:val="00ED6683"/>
    <w:rsid w:val="00ED7604"/>
    <w:rsid w:val="00ED7D13"/>
    <w:rsid w:val="00EE0018"/>
    <w:rsid w:val="00EE099E"/>
    <w:rsid w:val="00EE1523"/>
    <w:rsid w:val="00EE2DCD"/>
    <w:rsid w:val="00EE3B16"/>
    <w:rsid w:val="00EE4A6C"/>
    <w:rsid w:val="00EE5AEF"/>
    <w:rsid w:val="00EE5E86"/>
    <w:rsid w:val="00EE7227"/>
    <w:rsid w:val="00EE76EA"/>
    <w:rsid w:val="00EE7C67"/>
    <w:rsid w:val="00EF1777"/>
    <w:rsid w:val="00EF181A"/>
    <w:rsid w:val="00EF19AB"/>
    <w:rsid w:val="00EF288F"/>
    <w:rsid w:val="00EF2FB2"/>
    <w:rsid w:val="00EF56A9"/>
    <w:rsid w:val="00EF5751"/>
    <w:rsid w:val="00EF7AE3"/>
    <w:rsid w:val="00F00A4D"/>
    <w:rsid w:val="00F03A43"/>
    <w:rsid w:val="00F03ABB"/>
    <w:rsid w:val="00F046AC"/>
    <w:rsid w:val="00F05394"/>
    <w:rsid w:val="00F05C57"/>
    <w:rsid w:val="00F063F7"/>
    <w:rsid w:val="00F06466"/>
    <w:rsid w:val="00F07D1C"/>
    <w:rsid w:val="00F100B2"/>
    <w:rsid w:val="00F1068E"/>
    <w:rsid w:val="00F114EA"/>
    <w:rsid w:val="00F121F6"/>
    <w:rsid w:val="00F13B40"/>
    <w:rsid w:val="00F13E42"/>
    <w:rsid w:val="00F15C12"/>
    <w:rsid w:val="00F16C18"/>
    <w:rsid w:val="00F17998"/>
    <w:rsid w:val="00F2039F"/>
    <w:rsid w:val="00F209B7"/>
    <w:rsid w:val="00F21979"/>
    <w:rsid w:val="00F21FA2"/>
    <w:rsid w:val="00F22ACD"/>
    <w:rsid w:val="00F265F0"/>
    <w:rsid w:val="00F269EC"/>
    <w:rsid w:val="00F26A43"/>
    <w:rsid w:val="00F27D1A"/>
    <w:rsid w:val="00F30C16"/>
    <w:rsid w:val="00F31B4D"/>
    <w:rsid w:val="00F32B46"/>
    <w:rsid w:val="00F4093C"/>
    <w:rsid w:val="00F4124D"/>
    <w:rsid w:val="00F4136C"/>
    <w:rsid w:val="00F4182D"/>
    <w:rsid w:val="00F4237B"/>
    <w:rsid w:val="00F42BE8"/>
    <w:rsid w:val="00F434D9"/>
    <w:rsid w:val="00F44CF7"/>
    <w:rsid w:val="00F45209"/>
    <w:rsid w:val="00F46B99"/>
    <w:rsid w:val="00F504BA"/>
    <w:rsid w:val="00F512F1"/>
    <w:rsid w:val="00F51395"/>
    <w:rsid w:val="00F52B98"/>
    <w:rsid w:val="00F52DDE"/>
    <w:rsid w:val="00F5719A"/>
    <w:rsid w:val="00F575E3"/>
    <w:rsid w:val="00F57733"/>
    <w:rsid w:val="00F57C3F"/>
    <w:rsid w:val="00F62B5B"/>
    <w:rsid w:val="00F62E0F"/>
    <w:rsid w:val="00F636D6"/>
    <w:rsid w:val="00F63739"/>
    <w:rsid w:val="00F63A83"/>
    <w:rsid w:val="00F63FEB"/>
    <w:rsid w:val="00F64E96"/>
    <w:rsid w:val="00F65174"/>
    <w:rsid w:val="00F656A8"/>
    <w:rsid w:val="00F70DAC"/>
    <w:rsid w:val="00F70F7B"/>
    <w:rsid w:val="00F71392"/>
    <w:rsid w:val="00F7162D"/>
    <w:rsid w:val="00F71944"/>
    <w:rsid w:val="00F71BA0"/>
    <w:rsid w:val="00F73128"/>
    <w:rsid w:val="00F733DC"/>
    <w:rsid w:val="00F73B7F"/>
    <w:rsid w:val="00F748E5"/>
    <w:rsid w:val="00F74965"/>
    <w:rsid w:val="00F77D4A"/>
    <w:rsid w:val="00F8013C"/>
    <w:rsid w:val="00F84138"/>
    <w:rsid w:val="00F84E5F"/>
    <w:rsid w:val="00F86CC2"/>
    <w:rsid w:val="00F87759"/>
    <w:rsid w:val="00F9029A"/>
    <w:rsid w:val="00F90C51"/>
    <w:rsid w:val="00F9208F"/>
    <w:rsid w:val="00F92C9E"/>
    <w:rsid w:val="00F930EA"/>
    <w:rsid w:val="00F93A4F"/>
    <w:rsid w:val="00F94728"/>
    <w:rsid w:val="00F94E71"/>
    <w:rsid w:val="00F94EBA"/>
    <w:rsid w:val="00F953F5"/>
    <w:rsid w:val="00F96A3D"/>
    <w:rsid w:val="00F971AD"/>
    <w:rsid w:val="00F97423"/>
    <w:rsid w:val="00FA0017"/>
    <w:rsid w:val="00FA0088"/>
    <w:rsid w:val="00FA059E"/>
    <w:rsid w:val="00FA0652"/>
    <w:rsid w:val="00FA0A05"/>
    <w:rsid w:val="00FA1398"/>
    <w:rsid w:val="00FA1B50"/>
    <w:rsid w:val="00FA2FF0"/>
    <w:rsid w:val="00FA39F4"/>
    <w:rsid w:val="00FA3FD5"/>
    <w:rsid w:val="00FA466E"/>
    <w:rsid w:val="00FA6E91"/>
    <w:rsid w:val="00FA7107"/>
    <w:rsid w:val="00FB02E7"/>
    <w:rsid w:val="00FB1B94"/>
    <w:rsid w:val="00FB340F"/>
    <w:rsid w:val="00FB3982"/>
    <w:rsid w:val="00FB4AB6"/>
    <w:rsid w:val="00FB50F8"/>
    <w:rsid w:val="00FB5119"/>
    <w:rsid w:val="00FB5F47"/>
    <w:rsid w:val="00FB690D"/>
    <w:rsid w:val="00FB6BA3"/>
    <w:rsid w:val="00FB6CE1"/>
    <w:rsid w:val="00FB7B7A"/>
    <w:rsid w:val="00FB7E17"/>
    <w:rsid w:val="00FB7F7A"/>
    <w:rsid w:val="00FC0771"/>
    <w:rsid w:val="00FC2352"/>
    <w:rsid w:val="00FC272E"/>
    <w:rsid w:val="00FC33FD"/>
    <w:rsid w:val="00FC34FA"/>
    <w:rsid w:val="00FC3A02"/>
    <w:rsid w:val="00FC4757"/>
    <w:rsid w:val="00FC727B"/>
    <w:rsid w:val="00FD0816"/>
    <w:rsid w:val="00FD0A04"/>
    <w:rsid w:val="00FD1B99"/>
    <w:rsid w:val="00FD23D2"/>
    <w:rsid w:val="00FD2A9A"/>
    <w:rsid w:val="00FD4F62"/>
    <w:rsid w:val="00FD57AF"/>
    <w:rsid w:val="00FD7193"/>
    <w:rsid w:val="00FD7984"/>
    <w:rsid w:val="00FE0BDD"/>
    <w:rsid w:val="00FE0FE5"/>
    <w:rsid w:val="00FE262E"/>
    <w:rsid w:val="00FE30D3"/>
    <w:rsid w:val="00FE34D7"/>
    <w:rsid w:val="00FE4B84"/>
    <w:rsid w:val="00FE523A"/>
    <w:rsid w:val="00FE5AD3"/>
    <w:rsid w:val="00FE71C7"/>
    <w:rsid w:val="00FE71DA"/>
    <w:rsid w:val="00FF0F70"/>
    <w:rsid w:val="00FF160D"/>
    <w:rsid w:val="00FF1B0E"/>
    <w:rsid w:val="00FF2A7E"/>
    <w:rsid w:val="00FF370A"/>
    <w:rsid w:val="00FF38DF"/>
    <w:rsid w:val="00FF4112"/>
    <w:rsid w:val="00FF4527"/>
    <w:rsid w:val="00FF4659"/>
    <w:rsid w:val="00FF46E0"/>
    <w:rsid w:val="00FF5211"/>
    <w:rsid w:val="00FF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77899-9C80-4BFA-A4AD-1E297C7B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2467</Words>
  <Characters>14068</Characters>
  <Application>Microsoft Office Word</Application>
  <DocSecurity>0</DocSecurity>
  <Lines>117</Lines>
  <Paragraphs>33</Paragraphs>
  <ScaleCrop>false</ScaleCrop>
  <Company/>
  <LinksUpToDate>false</LinksUpToDate>
  <CharactersWithSpaces>16502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178</cp:revision>
  <dcterms:created xsi:type="dcterms:W3CDTF">2023-08-10T08:42:00Z</dcterms:created>
  <dcterms:modified xsi:type="dcterms:W3CDTF">2023-08-11T05:05:00Z</dcterms:modified>
</cp:coreProperties>
</file>